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E8AE2" w14:textId="77777777" w:rsidR="00226EFF" w:rsidRDefault="00226EFF" w:rsidP="00226EFF">
      <w:pPr>
        <w:spacing w:after="0" w:line="360" w:lineRule="auto"/>
        <w:rPr>
          <w:rFonts w:ascii="Times New Roman" w:hAnsi="Times New Roman" w:cs="Times New Roman"/>
        </w:rPr>
      </w:pPr>
      <w:r w:rsidRPr="00014B87">
        <w:rPr>
          <w:b/>
          <w:noProof/>
          <w:lang w:eastAsia="ru-RU"/>
        </w:rPr>
        <w:drawing>
          <wp:inline distT="0" distB="0" distL="0" distR="0" wp14:anchorId="5B180FB7" wp14:editId="451FB6C6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28"/>
          <w:szCs w:val="28"/>
        </w:rPr>
      </w:sdtEndPr>
      <w:sdtContent>
        <w:p w14:paraId="26C2F31E" w14:textId="77777777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1FF598C5" w14:textId="77777777" w:rsidR="00334165" w:rsidRPr="00A204BB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2BF2935C" w14:textId="77777777" w:rsidR="00334165" w:rsidRPr="00A204BB" w:rsidRDefault="00D37DEA" w:rsidP="00FF1AB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140C0971" w14:textId="598DCD96" w:rsidR="00961C09" w:rsidRPr="00961C09" w:rsidRDefault="005E5F33" w:rsidP="00FF1AB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Стоматология ортопедическая</w:t>
          </w:r>
        </w:p>
        <w:p w14:paraId="2CD2DF70" w14:textId="77777777" w:rsidR="00961C09" w:rsidRPr="00961C09" w:rsidRDefault="006A1C7D" w:rsidP="00FF1AB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  <w:t xml:space="preserve">Регионального </w:t>
          </w:r>
          <w:r w:rsidR="00961C09" w:rsidRPr="00961C09"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  <w:t xml:space="preserve">этапа чемпионата по профессиональному мастерству «Профессионалы» в </w:t>
          </w:r>
          <w:r w:rsidR="00965A6B"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  <w:t xml:space="preserve">2026 </w:t>
          </w:r>
          <w:r w:rsidR="00961C09" w:rsidRPr="00961C09"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  <w:t>г.</w:t>
          </w:r>
        </w:p>
        <w:p w14:paraId="30D285AF" w14:textId="552AB95B" w:rsidR="00961C09" w:rsidRPr="00961C09" w:rsidRDefault="002101C5" w:rsidP="00961C0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  <w:t>Республика Башкортостан</w:t>
          </w:r>
        </w:p>
        <w:p w14:paraId="3F406357" w14:textId="3014CE02" w:rsidR="00184486" w:rsidRDefault="0018448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iCs/>
              <w:sz w:val="36"/>
              <w:szCs w:val="36"/>
            </w:rPr>
          </w:pPr>
        </w:p>
        <w:p w14:paraId="292FF1DA" w14:textId="77777777" w:rsidR="00FD193A" w:rsidRDefault="00FD193A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242FC910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067D98B" w14:textId="702ECF61" w:rsidR="009B18A2" w:rsidRPr="00FF1ABE" w:rsidRDefault="00B13175" w:rsidP="00FF1ABE">
          <w:pPr>
            <w:spacing w:after="0" w:line="36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</w:sdtContent>
    </w:sdt>
    <w:p w14:paraId="0B11909A" w14:textId="577553D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B1F2BC9" w14:textId="05DFAA72" w:rsidR="00FF1ABE" w:rsidRDefault="00FF1ABE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09A8485" w14:textId="72DAC97D" w:rsidR="00FF1ABE" w:rsidRDefault="00FF1ABE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E70C542" w14:textId="574C50C3" w:rsidR="00FF1ABE" w:rsidRDefault="00FF1ABE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5C3363D" w14:textId="77777777" w:rsidR="00FF1ABE" w:rsidRDefault="00FF1ABE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BE51506" w14:textId="404132F4" w:rsidR="009B18A2" w:rsidRPr="00901CA9" w:rsidRDefault="00226EFF" w:rsidP="00226E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901CA9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FF1ABE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901CA9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7E0A6037" w14:textId="77777777" w:rsidR="00901CA9" w:rsidRPr="00901CA9" w:rsidRDefault="00901CA9" w:rsidP="00901C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1CA9">
        <w:rPr>
          <w:rFonts w:ascii="Times New Roman" w:eastAsia="Calibri" w:hAnsi="Times New Roman" w:cs="Times New Roman"/>
          <w:sz w:val="28"/>
          <w:szCs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 необходимые требования владения профессиональными навыками для участия в соревнованиях по профессиональному мастерству.</w:t>
      </w:r>
    </w:p>
    <w:p w14:paraId="706D0A38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222DF610" w14:textId="77777777" w:rsidR="00226EFF" w:rsidRPr="00901CA9" w:rsidRDefault="00226EFF" w:rsidP="00226EFF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01CA9"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14:paraId="00C0ECBA" w14:textId="77777777" w:rsidR="00226EFF" w:rsidRPr="00901CA9" w:rsidRDefault="000121F7" w:rsidP="00313A55">
      <w:pPr>
        <w:pStyle w:val="11"/>
        <w:tabs>
          <w:tab w:val="clear" w:pos="9825"/>
          <w:tab w:val="right" w:leader="dot" w:pos="9498"/>
        </w:tabs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901CA9">
        <w:rPr>
          <w:rFonts w:ascii="Times New Roman" w:hAnsi="Times New Roman"/>
          <w:szCs w:val="24"/>
          <w:lang w:val="ru-RU" w:eastAsia="ru-RU"/>
        </w:rPr>
        <w:fldChar w:fldCharType="begin"/>
      </w:r>
      <w:r w:rsidR="00226EFF" w:rsidRPr="00901CA9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01CA9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226EFF" w:rsidRPr="00901CA9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772801" w:rsidRPr="00901CA9">
          <w:rPr>
            <w:rFonts w:ascii="Times New Roman" w:hAnsi="Times New Roman"/>
            <w:noProof/>
            <w:webHidden/>
            <w:szCs w:val="24"/>
            <w:lang w:val="ru-RU"/>
          </w:rPr>
          <w:t>………………………………………………</w:t>
        </w:r>
        <w:r w:rsidRPr="00901CA9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226EFF" w:rsidRPr="00901CA9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901CA9">
          <w:rPr>
            <w:rFonts w:ascii="Times New Roman" w:hAnsi="Times New Roman"/>
            <w:noProof/>
            <w:webHidden/>
            <w:szCs w:val="24"/>
          </w:rPr>
        </w:r>
        <w:r w:rsidRPr="00901CA9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226EFF" w:rsidRPr="00901CA9">
          <w:rPr>
            <w:rFonts w:ascii="Times New Roman" w:hAnsi="Times New Roman"/>
            <w:noProof/>
            <w:webHidden/>
            <w:szCs w:val="24"/>
          </w:rPr>
          <w:t>3</w:t>
        </w:r>
        <w:r w:rsidRPr="00901CA9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0446399F" w14:textId="77777777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226EFF" w:rsidRPr="00901CA9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……………………………………………….</w:t>
        </w:r>
        <w:r w:rsidR="000121F7" w:rsidRPr="00901CA9">
          <w:rPr>
            <w:noProof/>
            <w:webHidden/>
            <w:sz w:val="24"/>
            <w:szCs w:val="24"/>
          </w:rPr>
          <w:fldChar w:fldCharType="begin"/>
        </w:r>
        <w:r w:rsidR="00226EFF" w:rsidRPr="00901CA9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0121F7" w:rsidRPr="00901CA9">
          <w:rPr>
            <w:noProof/>
            <w:webHidden/>
            <w:sz w:val="24"/>
            <w:szCs w:val="24"/>
          </w:rPr>
        </w:r>
        <w:r w:rsidR="000121F7" w:rsidRPr="00901CA9">
          <w:rPr>
            <w:noProof/>
            <w:webHidden/>
            <w:sz w:val="24"/>
            <w:szCs w:val="24"/>
          </w:rPr>
          <w:fldChar w:fldCharType="separate"/>
        </w:r>
        <w:r w:rsidR="00226EFF" w:rsidRPr="00901CA9">
          <w:rPr>
            <w:noProof/>
            <w:webHidden/>
            <w:sz w:val="24"/>
            <w:szCs w:val="24"/>
          </w:rPr>
          <w:t>3</w:t>
        </w:r>
        <w:r w:rsidR="000121F7" w:rsidRPr="00901CA9">
          <w:rPr>
            <w:noProof/>
            <w:webHidden/>
            <w:sz w:val="24"/>
            <w:szCs w:val="24"/>
          </w:rPr>
          <w:fldChar w:fldCharType="end"/>
        </w:r>
      </w:hyperlink>
    </w:p>
    <w:p w14:paraId="151D3606" w14:textId="77777777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226EFF" w:rsidRPr="00901CA9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«Стоматология ортопедическая»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……………………………………………………………………………………</w:t>
        </w:r>
        <w:r w:rsidR="000121F7" w:rsidRPr="00901CA9">
          <w:rPr>
            <w:noProof/>
            <w:webHidden/>
            <w:sz w:val="24"/>
            <w:szCs w:val="24"/>
          </w:rPr>
          <w:fldChar w:fldCharType="begin"/>
        </w:r>
        <w:r w:rsidR="00226EFF" w:rsidRPr="00901CA9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0121F7" w:rsidRPr="00901CA9">
          <w:rPr>
            <w:noProof/>
            <w:webHidden/>
            <w:sz w:val="24"/>
            <w:szCs w:val="24"/>
          </w:rPr>
        </w:r>
        <w:r w:rsidR="000121F7" w:rsidRPr="00901CA9">
          <w:rPr>
            <w:noProof/>
            <w:webHidden/>
            <w:sz w:val="24"/>
            <w:szCs w:val="24"/>
          </w:rPr>
          <w:fldChar w:fldCharType="separate"/>
        </w:r>
        <w:r w:rsidR="00226EFF" w:rsidRPr="00901CA9">
          <w:rPr>
            <w:noProof/>
            <w:webHidden/>
            <w:sz w:val="24"/>
            <w:szCs w:val="24"/>
          </w:rPr>
          <w:t>3</w:t>
        </w:r>
        <w:r w:rsidR="000121F7" w:rsidRPr="00901CA9">
          <w:rPr>
            <w:noProof/>
            <w:webHidden/>
            <w:sz w:val="24"/>
            <w:szCs w:val="24"/>
          </w:rPr>
          <w:fldChar w:fldCharType="end"/>
        </w:r>
      </w:hyperlink>
    </w:p>
    <w:p w14:paraId="1CAE3811" w14:textId="0AA88A85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226EFF" w:rsidRPr="00901CA9">
          <w:rPr>
            <w:rStyle w:val="ae"/>
            <w:noProof/>
            <w:sz w:val="24"/>
            <w:szCs w:val="24"/>
          </w:rPr>
          <w:t>1.3. Требования к схеме оценки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………………………………………………………………...</w:t>
        </w:r>
      </w:hyperlink>
      <w:r w:rsidR="00ED797F">
        <w:rPr>
          <w:noProof/>
          <w:sz w:val="24"/>
          <w:szCs w:val="24"/>
        </w:rPr>
        <w:t>..</w:t>
      </w:r>
      <w:r w:rsidR="00313A55" w:rsidRPr="00901CA9">
        <w:rPr>
          <w:sz w:val="24"/>
          <w:szCs w:val="24"/>
        </w:rPr>
        <w:t>11</w:t>
      </w:r>
    </w:p>
    <w:p w14:paraId="62A99B01" w14:textId="5904D1D5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226EFF" w:rsidRPr="00901CA9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………………………………………………………</w:t>
        </w:r>
        <w:r w:rsidR="00ED797F">
          <w:rPr>
            <w:noProof/>
            <w:webHidden/>
            <w:sz w:val="24"/>
            <w:szCs w:val="24"/>
          </w:rPr>
          <w:t>..</w:t>
        </w:r>
        <w:r w:rsidR="00313A55" w:rsidRPr="00901CA9">
          <w:rPr>
            <w:noProof/>
            <w:webHidden/>
            <w:sz w:val="24"/>
            <w:szCs w:val="24"/>
          </w:rPr>
          <w:t>11</w:t>
        </w:r>
      </w:hyperlink>
    </w:p>
    <w:p w14:paraId="1FAC5593" w14:textId="28F2BF8F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226EFF" w:rsidRPr="00901CA9">
          <w:rPr>
            <w:rStyle w:val="ae"/>
            <w:noProof/>
            <w:sz w:val="24"/>
            <w:szCs w:val="24"/>
          </w:rPr>
          <w:t xml:space="preserve">1.5. </w:t>
        </w:r>
        <w:r w:rsidR="00ED797F">
          <w:rPr>
            <w:rStyle w:val="ae"/>
            <w:noProof/>
            <w:sz w:val="24"/>
            <w:szCs w:val="24"/>
          </w:rPr>
          <w:t>Содержание к</w:t>
        </w:r>
        <w:r w:rsidR="00226EFF" w:rsidRPr="00901CA9">
          <w:rPr>
            <w:rStyle w:val="ae"/>
            <w:noProof/>
            <w:sz w:val="24"/>
            <w:szCs w:val="24"/>
          </w:rPr>
          <w:t>онкурсно</w:t>
        </w:r>
        <w:r w:rsidR="00ED797F">
          <w:rPr>
            <w:rStyle w:val="ae"/>
            <w:noProof/>
            <w:sz w:val="24"/>
            <w:szCs w:val="24"/>
          </w:rPr>
          <w:t>го</w:t>
        </w:r>
        <w:r w:rsidR="00226EFF" w:rsidRPr="00901CA9">
          <w:rPr>
            <w:rStyle w:val="ae"/>
            <w:noProof/>
            <w:sz w:val="24"/>
            <w:szCs w:val="24"/>
          </w:rPr>
          <w:t xml:space="preserve"> задани</w:t>
        </w:r>
        <w:r w:rsidR="00ED797F">
          <w:rPr>
            <w:rStyle w:val="ae"/>
            <w:noProof/>
            <w:sz w:val="24"/>
            <w:szCs w:val="24"/>
          </w:rPr>
          <w:t>я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…………………………………………………………</w:t>
        </w:r>
        <w:r w:rsidR="00ED797F">
          <w:rPr>
            <w:noProof/>
            <w:webHidden/>
            <w:sz w:val="24"/>
            <w:szCs w:val="24"/>
          </w:rPr>
          <w:t>..</w:t>
        </w:r>
        <w:r w:rsidR="00313A55" w:rsidRPr="00901CA9">
          <w:rPr>
            <w:noProof/>
            <w:webHidden/>
            <w:sz w:val="24"/>
            <w:szCs w:val="24"/>
          </w:rPr>
          <w:t>17</w:t>
        </w:r>
      </w:hyperlink>
    </w:p>
    <w:p w14:paraId="315BA492" w14:textId="03AB8900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226EFF" w:rsidRPr="00901CA9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………………………………………………….</w:t>
        </w:r>
        <w:r w:rsidR="00ED797F">
          <w:rPr>
            <w:noProof/>
            <w:webHidden/>
            <w:sz w:val="24"/>
            <w:szCs w:val="24"/>
          </w:rPr>
          <w:t>.</w:t>
        </w:r>
        <w:r w:rsidR="00313A55" w:rsidRPr="00901CA9">
          <w:rPr>
            <w:noProof/>
            <w:webHidden/>
            <w:sz w:val="24"/>
            <w:szCs w:val="24"/>
          </w:rPr>
          <w:t>17</w:t>
        </w:r>
      </w:hyperlink>
    </w:p>
    <w:p w14:paraId="23C54969" w14:textId="66B37361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226EFF" w:rsidRPr="00901CA9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</w:t>
        </w:r>
        <w:r w:rsidR="00ED797F">
          <w:rPr>
            <w:noProof/>
            <w:webHidden/>
            <w:sz w:val="24"/>
            <w:szCs w:val="24"/>
          </w:rPr>
          <w:t>.</w:t>
        </w:r>
        <w:r w:rsidR="00313A55" w:rsidRPr="00901CA9">
          <w:rPr>
            <w:noProof/>
            <w:webHidden/>
            <w:sz w:val="24"/>
            <w:szCs w:val="24"/>
          </w:rPr>
          <w:t>18</w:t>
        </w:r>
      </w:hyperlink>
    </w:p>
    <w:p w14:paraId="629E08D9" w14:textId="0D5E3ACA" w:rsidR="00226EFF" w:rsidRPr="00901CA9" w:rsidRDefault="00B13175" w:rsidP="00226EF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226EFF" w:rsidRPr="00901CA9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772801" w:rsidRPr="00901CA9">
          <w:rPr>
            <w:rFonts w:ascii="Times New Roman" w:hAnsi="Times New Roman"/>
            <w:noProof/>
            <w:webHidden/>
            <w:szCs w:val="24"/>
            <w:lang w:val="ru-RU"/>
          </w:rPr>
          <w:t>…………………………………………….</w:t>
        </w:r>
        <w:r w:rsidR="00ED797F">
          <w:rPr>
            <w:rFonts w:ascii="Times New Roman" w:hAnsi="Times New Roman"/>
            <w:noProof/>
            <w:webHidden/>
            <w:szCs w:val="24"/>
            <w:lang w:val="ru-RU"/>
          </w:rPr>
          <w:t>.</w:t>
        </w:r>
        <w:r w:rsidR="00313A55" w:rsidRPr="00901CA9">
          <w:rPr>
            <w:rFonts w:ascii="Times New Roman" w:hAnsi="Times New Roman"/>
            <w:noProof/>
            <w:webHidden/>
            <w:szCs w:val="24"/>
            <w:lang w:val="ru-RU"/>
          </w:rPr>
          <w:t>21</w:t>
        </w:r>
      </w:hyperlink>
    </w:p>
    <w:p w14:paraId="63C66684" w14:textId="32169832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226EFF" w:rsidRPr="00901CA9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…………………………………………………………</w:t>
        </w:r>
        <w:r w:rsidR="00B90FE3" w:rsidRPr="00901CA9">
          <w:rPr>
            <w:noProof/>
            <w:webHidden/>
            <w:sz w:val="24"/>
            <w:szCs w:val="24"/>
          </w:rPr>
          <w:t>...</w:t>
        </w:r>
        <w:r w:rsidR="00313A55" w:rsidRPr="00901CA9">
          <w:rPr>
            <w:noProof/>
            <w:webHidden/>
            <w:sz w:val="24"/>
            <w:szCs w:val="24"/>
          </w:rPr>
          <w:t>22</w:t>
        </w:r>
      </w:hyperlink>
    </w:p>
    <w:p w14:paraId="4D57AF31" w14:textId="4A52F61B" w:rsidR="00226EFF" w:rsidRPr="00901CA9" w:rsidRDefault="00B13175" w:rsidP="00226EF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226EFF" w:rsidRPr="00901CA9">
          <w:rPr>
            <w:rStyle w:val="ae"/>
            <w:noProof/>
            <w:sz w:val="24"/>
            <w:szCs w:val="24"/>
          </w:rPr>
          <w:t>2.2.Материалы, оборудование и инструменты, запрещенные на площадке</w:t>
        </w:r>
        <w:r w:rsidR="00772801" w:rsidRPr="00901CA9">
          <w:rPr>
            <w:noProof/>
            <w:webHidden/>
            <w:sz w:val="24"/>
            <w:szCs w:val="24"/>
          </w:rPr>
          <w:t xml:space="preserve"> …………………</w:t>
        </w:r>
        <w:r w:rsidR="00313A55" w:rsidRPr="00901CA9">
          <w:rPr>
            <w:noProof/>
            <w:webHidden/>
            <w:sz w:val="24"/>
            <w:szCs w:val="24"/>
          </w:rPr>
          <w:t>.</w:t>
        </w:r>
        <w:r w:rsidR="00ED797F">
          <w:rPr>
            <w:noProof/>
            <w:webHidden/>
            <w:sz w:val="24"/>
            <w:szCs w:val="24"/>
          </w:rPr>
          <w:t>.</w:t>
        </w:r>
        <w:r w:rsidR="00313A55" w:rsidRPr="00901CA9">
          <w:rPr>
            <w:noProof/>
            <w:webHidden/>
            <w:sz w:val="24"/>
            <w:szCs w:val="24"/>
          </w:rPr>
          <w:t>22</w:t>
        </w:r>
      </w:hyperlink>
    </w:p>
    <w:p w14:paraId="37E8D174" w14:textId="18FF1259" w:rsidR="00226EFF" w:rsidRPr="00901CA9" w:rsidRDefault="00B13175" w:rsidP="00226EF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226EFF" w:rsidRPr="00901CA9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772801" w:rsidRPr="00901CA9">
          <w:rPr>
            <w:rFonts w:ascii="Times New Roman" w:hAnsi="Times New Roman"/>
            <w:noProof/>
            <w:webHidden/>
            <w:szCs w:val="24"/>
            <w:lang w:val="ru-RU"/>
          </w:rPr>
          <w:t xml:space="preserve"> ………………………………………………………………………………</w:t>
        </w:r>
        <w:r w:rsidR="00313A55" w:rsidRPr="00901CA9">
          <w:rPr>
            <w:rFonts w:ascii="Times New Roman" w:hAnsi="Times New Roman"/>
            <w:noProof/>
            <w:webHidden/>
            <w:szCs w:val="24"/>
            <w:lang w:val="ru-RU"/>
          </w:rPr>
          <w:t>..</w:t>
        </w:r>
        <w:r w:rsidR="00ED797F">
          <w:rPr>
            <w:rFonts w:ascii="Times New Roman" w:hAnsi="Times New Roman"/>
            <w:noProof/>
            <w:webHidden/>
            <w:szCs w:val="24"/>
            <w:lang w:val="ru-RU"/>
          </w:rPr>
          <w:t>.</w:t>
        </w:r>
        <w:r w:rsidR="00313A55" w:rsidRPr="00901CA9">
          <w:rPr>
            <w:rFonts w:ascii="Times New Roman" w:hAnsi="Times New Roman"/>
            <w:noProof/>
            <w:webHidden/>
            <w:szCs w:val="24"/>
            <w:lang w:val="ru-RU"/>
          </w:rPr>
          <w:t>23</w:t>
        </w:r>
      </w:hyperlink>
    </w:p>
    <w:p w14:paraId="79B82322" w14:textId="77777777" w:rsidR="00226EFF" w:rsidRPr="00A204BB" w:rsidRDefault="000121F7" w:rsidP="00226EF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01CA9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2828C0F2" w14:textId="77777777" w:rsidR="00226EFF" w:rsidRPr="00A204BB" w:rsidRDefault="00226EFF" w:rsidP="00226EFF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E7EC57A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06AB0B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80921D6" w14:textId="77777777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163D6AC" w14:textId="77777777" w:rsidR="009B18A2" w:rsidRDefault="009B18A2" w:rsidP="00313A55">
      <w:pPr>
        <w:pStyle w:val="bullet"/>
        <w:numPr>
          <w:ilvl w:val="0"/>
          <w:numId w:val="0"/>
        </w:numPr>
        <w:ind w:right="141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2F6CB5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C6A4EFE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5654E34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75D1F7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504EFF5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976742D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053CAF4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99D95A2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D823B07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81F2EDF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F55E4BF" w14:textId="77777777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D355505" w14:textId="77777777" w:rsidR="00DE39D8" w:rsidRPr="00226EFF" w:rsidRDefault="00D37DEA" w:rsidP="00ED797F">
      <w:pPr>
        <w:pStyle w:val="-1"/>
        <w:spacing w:before="0"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0" w:name="_Toc124422965"/>
      <w:r w:rsidRPr="00226EFF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226EFF">
        <w:rPr>
          <w:rFonts w:ascii="Times New Roman" w:hAnsi="Times New Roman"/>
          <w:color w:val="auto"/>
          <w:sz w:val="28"/>
          <w:szCs w:val="28"/>
        </w:rPr>
        <w:t>.</w:t>
      </w:r>
      <w:r w:rsidRPr="00226EFF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E0407E" w:rsidRPr="00226EFF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0"/>
    </w:p>
    <w:p w14:paraId="720B6E4A" w14:textId="2158097C" w:rsidR="00DE39D8" w:rsidRPr="00ED797F" w:rsidRDefault="00D37DEA" w:rsidP="00ED7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" w:name="_Toc124422966"/>
      <w:r w:rsidRPr="00ED797F">
        <w:rPr>
          <w:rFonts w:ascii="Times New Roman" w:hAnsi="Times New Roman"/>
          <w:szCs w:val="28"/>
        </w:rPr>
        <w:t>1</w:t>
      </w:r>
      <w:r w:rsidR="00DE39D8" w:rsidRPr="00ED797F">
        <w:rPr>
          <w:rFonts w:ascii="Times New Roman" w:hAnsi="Times New Roman"/>
          <w:szCs w:val="28"/>
        </w:rPr>
        <w:t xml:space="preserve">.1. </w:t>
      </w:r>
      <w:r w:rsidR="00ED797F" w:rsidRPr="00ED797F">
        <w:rPr>
          <w:rFonts w:ascii="Times New Roman" w:hAnsi="Times New Roman"/>
          <w:szCs w:val="28"/>
        </w:rPr>
        <w:t>Общие сведения о требованиях</w:t>
      </w:r>
      <w:r w:rsidR="00ED797F">
        <w:rPr>
          <w:rFonts w:ascii="Times New Roman" w:hAnsi="Times New Roman"/>
          <w:szCs w:val="28"/>
        </w:rPr>
        <w:t xml:space="preserve"> </w:t>
      </w:r>
      <w:r w:rsidR="00ED797F" w:rsidRPr="00ED797F">
        <w:rPr>
          <w:rFonts w:ascii="Times New Roman" w:hAnsi="Times New Roman"/>
          <w:szCs w:val="28"/>
        </w:rPr>
        <w:t>компетенции</w:t>
      </w:r>
      <w:bookmarkEnd w:id="1"/>
    </w:p>
    <w:p w14:paraId="3B93060B" w14:textId="17A24A1E" w:rsidR="00E857D6" w:rsidRPr="00226EFF" w:rsidRDefault="00D37DEA" w:rsidP="00ED7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5E5F33" w:rsidRPr="00226EFF">
        <w:rPr>
          <w:rFonts w:ascii="Times New Roman" w:hAnsi="Times New Roman" w:cs="Times New Roman"/>
          <w:sz w:val="28"/>
          <w:szCs w:val="28"/>
        </w:rPr>
        <w:t>«Стоматология ортопедическая»</w:t>
      </w:r>
      <w:bookmarkStart w:id="2" w:name="_Hlk123050441"/>
      <w:r w:rsidR="00901CA9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226EFF">
        <w:rPr>
          <w:rFonts w:ascii="Times New Roman" w:hAnsi="Times New Roman" w:cs="Times New Roman"/>
          <w:sz w:val="28"/>
          <w:szCs w:val="28"/>
        </w:rPr>
        <w:t>определя</w:t>
      </w:r>
      <w:r w:rsidRPr="00226EFF">
        <w:rPr>
          <w:rFonts w:ascii="Times New Roman" w:hAnsi="Times New Roman" w:cs="Times New Roman"/>
          <w:sz w:val="28"/>
          <w:szCs w:val="28"/>
        </w:rPr>
        <w:t>ю</w:t>
      </w:r>
      <w:r w:rsidR="00E857D6" w:rsidRPr="00226EFF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226EFF">
        <w:rPr>
          <w:rFonts w:ascii="Times New Roman" w:hAnsi="Times New Roman" w:cs="Times New Roman"/>
          <w:sz w:val="28"/>
          <w:szCs w:val="28"/>
        </w:rPr>
        <w:t>я</w:t>
      </w:r>
      <w:r w:rsidR="00E857D6" w:rsidRPr="00226EFF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226EFF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2"/>
      <w:r w:rsidR="008B0F23" w:rsidRPr="00226EFF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226EFF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226EFF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226EFF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226EFF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14:paraId="125BA2E6" w14:textId="77777777" w:rsidR="00C56A9B" w:rsidRPr="00226EFF" w:rsidRDefault="000244DA" w:rsidP="00226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226EFF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226EFF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14:paraId="60850F4B" w14:textId="77777777" w:rsidR="00E857D6" w:rsidRPr="00226EFF" w:rsidRDefault="00C56A9B" w:rsidP="00226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>Т</w:t>
      </w:r>
      <w:r w:rsidR="00D37DEA" w:rsidRPr="00226EFF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226EFF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226EFF">
        <w:rPr>
          <w:rFonts w:ascii="Times New Roman" w:hAnsi="Times New Roman" w:cs="Times New Roman"/>
          <w:sz w:val="28"/>
          <w:szCs w:val="28"/>
        </w:rPr>
        <w:t>явля</w:t>
      </w:r>
      <w:r w:rsidR="00D37DEA" w:rsidRPr="00226EFF">
        <w:rPr>
          <w:rFonts w:ascii="Times New Roman" w:hAnsi="Times New Roman" w:cs="Times New Roman"/>
          <w:sz w:val="28"/>
          <w:szCs w:val="28"/>
        </w:rPr>
        <w:t>ю</w:t>
      </w:r>
      <w:r w:rsidR="00E857D6" w:rsidRPr="00226EFF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226EFF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226EFF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226EFF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6BA8A3DC" w14:textId="77777777" w:rsidR="00E857D6" w:rsidRPr="00ED797F" w:rsidRDefault="00E857D6" w:rsidP="00ED7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226EFF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226EFF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226EFF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226EFF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ED797F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ED797F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3FA3132D" w14:textId="49340413" w:rsidR="00E857D6" w:rsidRDefault="00D37DEA" w:rsidP="00ED7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97F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D797F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ED797F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ED797F">
        <w:rPr>
          <w:rFonts w:ascii="Times New Roman" w:hAnsi="Times New Roman" w:cs="Times New Roman"/>
          <w:sz w:val="28"/>
          <w:szCs w:val="28"/>
        </w:rPr>
        <w:t>ы</w:t>
      </w:r>
      <w:r w:rsidR="00E857D6" w:rsidRPr="00ED797F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ED797F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ED797F">
        <w:rPr>
          <w:rFonts w:ascii="Times New Roman" w:hAnsi="Times New Roman" w:cs="Times New Roman"/>
          <w:sz w:val="28"/>
          <w:szCs w:val="28"/>
        </w:rPr>
        <w:t>, к</w:t>
      </w:r>
      <w:r w:rsidR="00E857D6" w:rsidRPr="00ED797F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ED797F">
        <w:rPr>
          <w:rFonts w:ascii="Times New Roman" w:hAnsi="Times New Roman" w:cs="Times New Roman"/>
          <w:sz w:val="28"/>
          <w:szCs w:val="28"/>
        </w:rPr>
        <w:t>, с</w:t>
      </w:r>
      <w:r w:rsidR="00056CDE" w:rsidRPr="00ED797F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ED797F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ED797F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B8D2ED5" w14:textId="77777777" w:rsidR="00ED797F" w:rsidRPr="00ED797F" w:rsidRDefault="00ED797F" w:rsidP="00ED7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2380AF" w14:textId="4AE823EE" w:rsidR="000244DA" w:rsidRPr="00ED797F" w:rsidRDefault="00270E01" w:rsidP="00ED797F">
      <w:pPr>
        <w:pStyle w:val="2"/>
        <w:spacing w:before="0" w:after="0"/>
        <w:ind w:firstLine="709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3" w:name="_Toc78885652"/>
      <w:bookmarkStart w:id="4" w:name="_Toc124422967"/>
      <w:r w:rsidRPr="00ED797F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ED797F">
        <w:rPr>
          <w:rFonts w:ascii="Times New Roman" w:hAnsi="Times New Roman"/>
          <w:color w:val="000000"/>
          <w:szCs w:val="28"/>
          <w:lang w:val="ru-RU"/>
        </w:rPr>
        <w:t>.</w:t>
      </w:r>
      <w:bookmarkEnd w:id="3"/>
      <w:r w:rsidRPr="00ED797F">
        <w:rPr>
          <w:rFonts w:ascii="Times New Roman" w:hAnsi="Times New Roman"/>
          <w:color w:val="000000"/>
          <w:szCs w:val="28"/>
          <w:lang w:val="ru-RU"/>
        </w:rPr>
        <w:t xml:space="preserve">2. </w:t>
      </w:r>
      <w:r w:rsidR="00ED797F" w:rsidRPr="00ED797F">
        <w:rPr>
          <w:rFonts w:ascii="Times New Roman" w:hAnsi="Times New Roman"/>
          <w:color w:val="000000"/>
          <w:szCs w:val="28"/>
          <w:lang w:val="ru-RU"/>
        </w:rPr>
        <w:t>Перечень профессиональных</w:t>
      </w:r>
      <w:r w:rsidR="00ED797F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ED797F" w:rsidRPr="00ED797F">
        <w:rPr>
          <w:rFonts w:ascii="Times New Roman" w:hAnsi="Times New Roman"/>
          <w:color w:val="000000"/>
          <w:szCs w:val="28"/>
          <w:lang w:val="ru-RU"/>
        </w:rPr>
        <w:t>задач специалиста по компетенции «</w:t>
      </w:r>
      <w:r w:rsidR="00ED797F">
        <w:rPr>
          <w:rFonts w:ascii="Times New Roman" w:hAnsi="Times New Roman"/>
          <w:color w:val="000000"/>
          <w:szCs w:val="28"/>
          <w:lang w:val="ru-RU"/>
        </w:rPr>
        <w:t>С</w:t>
      </w:r>
      <w:r w:rsidR="00ED797F" w:rsidRPr="00ED797F">
        <w:rPr>
          <w:rFonts w:ascii="Times New Roman" w:hAnsi="Times New Roman"/>
          <w:color w:val="000000"/>
          <w:szCs w:val="28"/>
          <w:lang w:val="ru-RU"/>
        </w:rPr>
        <w:t>томатология ортопедическая</w:t>
      </w:r>
      <w:r w:rsidRPr="00ED797F">
        <w:rPr>
          <w:rFonts w:ascii="Times New Roman" w:hAnsi="Times New Roman"/>
          <w:color w:val="000000"/>
          <w:szCs w:val="28"/>
          <w:lang w:val="ru-RU"/>
        </w:rPr>
        <w:t>»</w:t>
      </w:r>
      <w:bookmarkEnd w:id="4"/>
    </w:p>
    <w:p w14:paraId="630CA385" w14:textId="1AE1358B" w:rsidR="003242E1" w:rsidRPr="00ED797F" w:rsidRDefault="003242E1" w:rsidP="00ED7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97F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270E01" w:rsidRPr="00ED797F">
        <w:rPr>
          <w:rFonts w:ascii="Times New Roman" w:hAnsi="Times New Roman" w:cs="Times New Roman"/>
          <w:sz w:val="28"/>
          <w:szCs w:val="28"/>
        </w:rPr>
        <w:t>видов профессиональной деятельности,</w:t>
      </w:r>
      <w:r w:rsidRPr="00ED797F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901CA9" w:rsidRPr="00ED797F">
        <w:rPr>
          <w:rFonts w:ascii="Times New Roman" w:hAnsi="Times New Roman" w:cs="Times New Roman"/>
          <w:sz w:val="28"/>
          <w:szCs w:val="28"/>
        </w:rPr>
        <w:t xml:space="preserve">, </w:t>
      </w:r>
      <w:r w:rsidR="00270E01" w:rsidRPr="00ED797F">
        <w:rPr>
          <w:rFonts w:ascii="Times New Roman" w:hAnsi="Times New Roman" w:cs="Times New Roman"/>
          <w:sz w:val="28"/>
          <w:szCs w:val="28"/>
        </w:rPr>
        <w:t>знаний и профессиональных трудовых функци</w:t>
      </w:r>
      <w:r w:rsidR="002757B6" w:rsidRPr="00ED797F">
        <w:rPr>
          <w:rFonts w:ascii="Times New Roman" w:hAnsi="Times New Roman" w:cs="Times New Roman"/>
          <w:sz w:val="28"/>
          <w:szCs w:val="28"/>
        </w:rPr>
        <w:t xml:space="preserve">й специалиста </w:t>
      </w:r>
      <w:r w:rsidR="00270E01" w:rsidRPr="00ED797F">
        <w:rPr>
          <w:rFonts w:ascii="Times New Roman" w:hAnsi="Times New Roman" w:cs="Times New Roman"/>
          <w:sz w:val="28"/>
          <w:szCs w:val="28"/>
        </w:rPr>
        <w:t>базируется на требованиях современного рынка труда к данному специалисту</w:t>
      </w:r>
      <w:r w:rsidR="00901CA9" w:rsidRPr="00ED797F">
        <w:rPr>
          <w:rFonts w:ascii="Times New Roman" w:hAnsi="Times New Roman" w:cs="Times New Roman"/>
          <w:sz w:val="28"/>
          <w:szCs w:val="28"/>
        </w:rPr>
        <w:t>.</w:t>
      </w:r>
    </w:p>
    <w:p w14:paraId="76EA1F85" w14:textId="77777777" w:rsidR="00C56A9B" w:rsidRPr="00901CA9" w:rsidRDefault="00C56A9B" w:rsidP="00226EFF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01CA9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901CA9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14:paraId="36DB8EB8" w14:textId="7FBE7149" w:rsidR="00640E46" w:rsidRPr="00901CA9" w:rsidRDefault="00640E46" w:rsidP="00901CA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26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8015"/>
        <w:gridCol w:w="1280"/>
      </w:tblGrid>
      <w:tr w:rsidR="00901CA9" w:rsidRPr="00901CA9" w14:paraId="081FC849" w14:textId="77777777" w:rsidTr="00901CA9">
        <w:trPr>
          <w:trHeight w:val="431"/>
        </w:trPr>
        <w:tc>
          <w:tcPr>
            <w:tcW w:w="284" w:type="pct"/>
            <w:shd w:val="clear" w:color="auto" w:fill="92D050"/>
          </w:tcPr>
          <w:p w14:paraId="1FFEF98B" w14:textId="77777777" w:rsidR="000244DA" w:rsidRPr="00901CA9" w:rsidRDefault="000244DA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66" w:type="pct"/>
            <w:shd w:val="clear" w:color="auto" w:fill="92D050"/>
            <w:vAlign w:val="center"/>
          </w:tcPr>
          <w:p w14:paraId="13B81507" w14:textId="77777777" w:rsidR="000244DA" w:rsidRPr="00901CA9" w:rsidRDefault="000244DA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49" w:type="pct"/>
            <w:shd w:val="clear" w:color="auto" w:fill="92D050"/>
            <w:vAlign w:val="center"/>
          </w:tcPr>
          <w:p w14:paraId="180B649E" w14:textId="77777777" w:rsidR="000244DA" w:rsidRPr="00901CA9" w:rsidRDefault="000244DA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901CA9" w:rsidRPr="00901CA9" w14:paraId="44B6FE25" w14:textId="77777777" w:rsidTr="00901CA9">
        <w:tc>
          <w:tcPr>
            <w:tcW w:w="284" w:type="pct"/>
            <w:vMerge w:val="restart"/>
            <w:shd w:val="clear" w:color="auto" w:fill="BFBFBF" w:themeFill="background1" w:themeFillShade="BF"/>
          </w:tcPr>
          <w:p w14:paraId="4653458D" w14:textId="77777777" w:rsidR="004572A0" w:rsidRPr="00901CA9" w:rsidRDefault="004572A0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66" w:type="pct"/>
            <w:vAlign w:val="center"/>
          </w:tcPr>
          <w:p w14:paraId="03A0126F" w14:textId="59E16860" w:rsidR="004572A0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труда. </w:t>
            </w:r>
            <w:r w:rsidR="002148F0"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4572A0"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езопасность трудовой деятельности зубного техника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2EEFE87E" w14:textId="77777777" w:rsidR="004572A0" w:rsidRPr="00901CA9" w:rsidRDefault="00871136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01CA9" w:rsidRPr="00901CA9" w14:paraId="0DFE852F" w14:textId="77777777" w:rsidTr="00901CA9">
        <w:tc>
          <w:tcPr>
            <w:tcW w:w="284" w:type="pct"/>
            <w:vMerge/>
            <w:shd w:val="clear" w:color="auto" w:fill="BFBFBF" w:themeFill="background1" w:themeFillShade="BF"/>
          </w:tcPr>
          <w:p w14:paraId="3B409926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vAlign w:val="center"/>
          </w:tcPr>
          <w:p w14:paraId="38401A20" w14:textId="77777777" w:rsidR="00901CA9" w:rsidRPr="00901CA9" w:rsidRDefault="00901CA9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14:paraId="0E3716DE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Структуру и организацию зуботехнического производства 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Правила применения средств индивидуальной защиты.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Виды коммуникации между клиникой и лабораторией в процессе изготовления ортопедических стоматологических конструкций.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пожарной безопасности, охраны труда, основы личной безопасности и конфликтологии, правила, внутреннего трудового распорядка.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Санитарно-эпидемиологический и гигиенический режим на зуботехническом производстве и виды и правила применения средств индивидуальной и коллективной защиты при выполнении работ на зуботехническом оборудовании.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Опасные и вредные факторы, требования охраны труда, пожарной, промышленной, экологической и электробезопасности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727502EF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7067AFA8" w14:textId="77777777" w:rsidTr="00901CA9">
        <w:tc>
          <w:tcPr>
            <w:tcW w:w="284" w:type="pct"/>
            <w:vMerge/>
            <w:shd w:val="clear" w:color="auto" w:fill="BFBFBF" w:themeFill="background1" w:themeFillShade="BF"/>
          </w:tcPr>
          <w:p w14:paraId="78482760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vAlign w:val="center"/>
          </w:tcPr>
          <w:p w14:paraId="031B7CC6" w14:textId="77777777" w:rsidR="00901CA9" w:rsidRPr="00901CA9" w:rsidRDefault="00901CA9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14:paraId="508E64D0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правила внутреннего трудового распорядка, требования пожарной безопасности, охраны труда.</w:t>
            </w:r>
          </w:p>
          <w:p w14:paraId="01BE51D7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санитарно-эпидемиологический и гигиенический режим на зуботехническом производстве.</w:t>
            </w:r>
          </w:p>
          <w:p w14:paraId="7D565A27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Уметь использовать коммуникативные навыки при взаимодействии с персоналом клиники и зуботехнической лаборатории, пациентами.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CD7B16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Работать на зуботехническом электрооборудовании.</w:t>
            </w:r>
          </w:p>
          <w:p w14:paraId="09F7E193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Работать на быстровращающихся машинах.</w:t>
            </w:r>
          </w:p>
          <w:p w14:paraId="05956B25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колюще-режущим и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моделировочным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инструментарием.</w:t>
            </w:r>
          </w:p>
          <w:p w14:paraId="2CCD781F" w14:textId="74397BA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Работать на зуботехническом оборудовании с применением давления.</w:t>
            </w:r>
          </w:p>
        </w:tc>
        <w:tc>
          <w:tcPr>
            <w:tcW w:w="649" w:type="pct"/>
            <w:vMerge/>
            <w:vAlign w:val="center"/>
          </w:tcPr>
          <w:p w14:paraId="61861886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4CB9674C" w14:textId="77777777" w:rsidTr="00901CA9">
        <w:tc>
          <w:tcPr>
            <w:tcW w:w="284" w:type="pct"/>
            <w:vMerge w:val="restart"/>
            <w:shd w:val="clear" w:color="auto" w:fill="BFBFBF" w:themeFill="background1" w:themeFillShade="BF"/>
          </w:tcPr>
          <w:p w14:paraId="54CABE36" w14:textId="77777777" w:rsidR="00DC674A" w:rsidRPr="00901CA9" w:rsidRDefault="00DC674A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66" w:type="pct"/>
            <w:vAlign w:val="center"/>
          </w:tcPr>
          <w:p w14:paraId="00EFF2F7" w14:textId="77777777" w:rsidR="00DC674A" w:rsidRPr="00901CA9" w:rsidRDefault="002148F0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Принципы бережливого производства при работе в зуботехнической лаборатории 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10489CF0" w14:textId="77777777" w:rsidR="00DC674A" w:rsidRPr="00901CA9" w:rsidRDefault="000B643E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01CA9" w:rsidRPr="00901CA9" w14:paraId="6740AAFF" w14:textId="77777777" w:rsidTr="00932F4E">
        <w:trPr>
          <w:trHeight w:val="2661"/>
        </w:trPr>
        <w:tc>
          <w:tcPr>
            <w:tcW w:w="284" w:type="pct"/>
            <w:vMerge/>
            <w:shd w:val="clear" w:color="auto" w:fill="BFBFBF" w:themeFill="background1" w:themeFillShade="BF"/>
          </w:tcPr>
          <w:p w14:paraId="7FBCB838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tcBorders>
              <w:bottom w:val="single" w:sz="4" w:space="0" w:color="auto"/>
            </w:tcBorders>
          </w:tcPr>
          <w:p w14:paraId="05F42A31" w14:textId="77777777" w:rsidR="00901CA9" w:rsidRPr="00901CA9" w:rsidRDefault="00901CA9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-Специалист должен знать и понимать: </w:t>
            </w:r>
          </w:p>
          <w:p w14:paraId="0303585F" w14:textId="77777777" w:rsidR="00901CA9" w:rsidRPr="00901CA9" w:rsidRDefault="00901CA9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Принципы, идеалы и философию бережливого производства</w:t>
            </w:r>
          </w:p>
          <w:p w14:paraId="3261DB53" w14:textId="77777777" w:rsidR="00901CA9" w:rsidRPr="00901CA9" w:rsidRDefault="00901CA9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Оборудование и оснащение зуботехнической лаборатории, применяемое при изготовлении зубных протезов.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Основные зуботехнические инструменты и приспособления.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Состав, физические, химические, механические, технологические свойства зуботехнических материалов, правила работы с ними.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Нормы расходования, порядок учета, хранения и списания зуботехнических материалов.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6F27DC70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5AB0478C" w14:textId="77777777" w:rsidTr="00932F4E">
        <w:trPr>
          <w:trHeight w:val="2917"/>
        </w:trPr>
        <w:tc>
          <w:tcPr>
            <w:tcW w:w="284" w:type="pct"/>
            <w:vMerge/>
            <w:shd w:val="clear" w:color="auto" w:fill="BFBFBF" w:themeFill="background1" w:themeFillShade="BF"/>
          </w:tcPr>
          <w:p w14:paraId="36ECF1A6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tcBorders>
              <w:top w:val="single" w:sz="4" w:space="0" w:color="auto"/>
            </w:tcBorders>
          </w:tcPr>
          <w:p w14:paraId="3AFF2E31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6A9BF32D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Осуществлять работу с соблюдением принципов бережливого производства</w:t>
            </w:r>
          </w:p>
          <w:p w14:paraId="7BCCFC55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Использовать вспомогательные зуботехнические материалы с учетом профессиональной задачи в соответствие с инструкцией.</w:t>
            </w:r>
          </w:p>
          <w:p w14:paraId="01F933CE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основные (конструкционные материалы) с учетом профессиональной задачи в соответствие с </w:t>
            </w:r>
          </w:p>
          <w:p w14:paraId="5045211B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инструкцией.</w:t>
            </w:r>
          </w:p>
          <w:p w14:paraId="0713D64A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1F109852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334AFA22" w14:textId="77777777" w:rsidTr="00901CA9">
        <w:tc>
          <w:tcPr>
            <w:tcW w:w="284" w:type="pct"/>
            <w:vMerge w:val="restart"/>
            <w:shd w:val="clear" w:color="auto" w:fill="BFBFBF" w:themeFill="background1" w:themeFillShade="BF"/>
          </w:tcPr>
          <w:p w14:paraId="37B5A3D2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66" w:type="pct"/>
            <w:vAlign w:val="center"/>
          </w:tcPr>
          <w:p w14:paraId="0103D768" w14:textId="45A5A32E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изготовления зубных протезов</w:t>
            </w:r>
            <w:r w:rsidR="00F564C5"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аппаратов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6D40" w14:textId="77777777" w:rsidR="00106458" w:rsidRPr="00901CA9" w:rsidRDefault="00EB4115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36866"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01CA9" w:rsidRPr="00901CA9" w14:paraId="55F143C9" w14:textId="77777777" w:rsidTr="005F3042">
        <w:tc>
          <w:tcPr>
            <w:tcW w:w="284" w:type="pct"/>
            <w:vMerge/>
            <w:shd w:val="clear" w:color="auto" w:fill="BFBFBF" w:themeFill="background1" w:themeFillShade="BF"/>
          </w:tcPr>
          <w:p w14:paraId="5E6AAD13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vAlign w:val="center"/>
          </w:tcPr>
          <w:p w14:paraId="3D7E955F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3C35290A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5E744211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Анатомию, физиологию и биомеханику зубочелюстной системы.</w:t>
            </w:r>
          </w:p>
          <w:p w14:paraId="2D17736C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Виды и конструктивные особенности съемных пластиночных протезов, применяемых при полном и частичном отсутствии зубов, их преимущества и недостатки.</w:t>
            </w:r>
          </w:p>
          <w:p w14:paraId="77B3C9A0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Клинико-лабораторные этапы работы с лицевой дугой и артикулятором.</w:t>
            </w:r>
          </w:p>
          <w:p w14:paraId="474B05B2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Способы фиксации и стабилизации съемных пластиночных зубных протезов.</w:t>
            </w:r>
          </w:p>
          <w:p w14:paraId="24266032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Клинико-лабораторные этапы и технологию изготовления съемных пластиночных зубных протезов при частичном и полном отсутствии зубов.</w:t>
            </w:r>
          </w:p>
          <w:p w14:paraId="6F453288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Клинико-лабораторные этапы и технологию изготовления цельнолитых коронок и мостовидных зубных протезов.</w:t>
            </w:r>
          </w:p>
          <w:p w14:paraId="4CB0797A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особенности зубочелюстной системы у детей на разных этапах развития</w:t>
            </w:r>
          </w:p>
          <w:p w14:paraId="293110B8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Понятие о зубочелюстных аномалиях, их классификация и причины возникновения</w:t>
            </w:r>
          </w:p>
          <w:p w14:paraId="5A5B1CB0" w14:textId="2E188BB3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Общие принципы конструирования ортодонтических аппаратов,</w:t>
            </w:r>
            <w:r w:rsidR="00FF1ABE" w:rsidRPr="00FF1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классификация ортодонтических аппаратов</w:t>
            </w:r>
          </w:p>
          <w:p w14:paraId="74686E77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Элементы съемных и несъемных ортодонтических аппаратов механического, функционального и комбинированного действия</w:t>
            </w:r>
          </w:p>
          <w:p w14:paraId="6562C5F6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Биомеханику передвижения зубов</w:t>
            </w:r>
          </w:p>
          <w:p w14:paraId="19515C97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Клинико-лабораторные этапы и технология изготовления ортодонтических аппаратов</w:t>
            </w:r>
          </w:p>
          <w:p w14:paraId="6159C7BF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Особенности зубного протезирования у детей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30C0C2D7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FF753D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419BC5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1C315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A5F9D5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6E4E4C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BEA55C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DA75B0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0E1BF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787F774E" w14:textId="77777777" w:rsidTr="005F3042">
        <w:trPr>
          <w:trHeight w:val="370"/>
        </w:trPr>
        <w:tc>
          <w:tcPr>
            <w:tcW w:w="284" w:type="pct"/>
            <w:vMerge/>
            <w:shd w:val="clear" w:color="auto" w:fill="BFBFBF" w:themeFill="background1" w:themeFillShade="BF"/>
          </w:tcPr>
          <w:p w14:paraId="23C26956" w14:textId="77777777" w:rsidR="00901CA9" w:rsidRPr="00901CA9" w:rsidRDefault="00901CA9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tcBorders>
              <w:top w:val="single" w:sz="4" w:space="0" w:color="auto"/>
            </w:tcBorders>
            <w:vAlign w:val="center"/>
          </w:tcPr>
          <w:p w14:paraId="744FD09F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14:paraId="35034F6F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Проводить оценку оттиска.</w:t>
            </w:r>
          </w:p>
          <w:p w14:paraId="5B0B2FE9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Изготавливать вспомогательные и рабочие модели челюстей, огнеупорные и разборные модели.</w:t>
            </w:r>
          </w:p>
          <w:p w14:paraId="5739EEA3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Фиксировать гипсовые модели в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окклюдатор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и артикулятор.</w:t>
            </w:r>
          </w:p>
          <w:p w14:paraId="6484B9C1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Изгибать гнутые проволочные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кламмеры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D71973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восковые шаблоны с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валиками.</w:t>
            </w:r>
          </w:p>
          <w:p w14:paraId="20F81FAE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Изготавливать индивидуальные оттискные ложки.</w:t>
            </w:r>
          </w:p>
          <w:p w14:paraId="69E413F3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Проводить постановку искусственных зубов на приточке и на искусственной десне.</w:t>
            </w:r>
          </w:p>
          <w:p w14:paraId="6DDE44E4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Моделировать восковой базис съемного пластиночного зубного протеза при частичном и полном отсутствии зубов.</w:t>
            </w:r>
          </w:p>
          <w:p w14:paraId="0305C316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загипсовку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восковой композиции съемного пластиночного зубного протеза в кювету прямым, обратным и комбинированным методом.</w:t>
            </w:r>
          </w:p>
          <w:p w14:paraId="0F19D7F8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Проводить обработку, шлифовку и полировку съемного пластиночного зубного протеза.</w:t>
            </w:r>
          </w:p>
          <w:p w14:paraId="6D7F08AE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починку съемных пластиночных протезов. </w:t>
            </w:r>
          </w:p>
          <w:p w14:paraId="3D7CE5E9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Моделировать восковые конструкции несъемных зубных протезов.</w:t>
            </w:r>
          </w:p>
          <w:p w14:paraId="7B8CE84B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Изготавливать литниковую систему и подготавливать восковые композиции зубных протезов к литью.</w:t>
            </w:r>
          </w:p>
          <w:p w14:paraId="67B87E7A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Припасовывать на рабочую модель и обрабатывать каркас несъемного зубного протеза.</w:t>
            </w:r>
          </w:p>
          <w:p w14:paraId="2BD90AA1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Изготавливать пластмассовую и керамическую облицовку несъемного зубного протеза.</w:t>
            </w:r>
          </w:p>
          <w:p w14:paraId="40798314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Проводить окончательную обработку несъемных зубных протезов.</w:t>
            </w:r>
          </w:p>
          <w:p w14:paraId="10A65FC6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рисунок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на модель</w:t>
            </w:r>
          </w:p>
          <w:p w14:paraId="59B4E9AC" w14:textId="77777777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Изготавливать элементы ортодонтических аппаратов с различным принципом действия</w:t>
            </w:r>
          </w:p>
          <w:p w14:paraId="0C4737EE" w14:textId="7E71F10D" w:rsidR="00901CA9" w:rsidRPr="00901CA9" w:rsidRDefault="00901CA9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базис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649" w:type="pct"/>
            <w:vMerge/>
            <w:vAlign w:val="center"/>
          </w:tcPr>
          <w:p w14:paraId="2ECC8E65" w14:textId="77777777" w:rsidR="00901CA9" w:rsidRPr="00901CA9" w:rsidRDefault="00901CA9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2AE61291" w14:textId="77777777" w:rsidTr="00901CA9">
        <w:tc>
          <w:tcPr>
            <w:tcW w:w="284" w:type="pct"/>
            <w:vMerge w:val="restart"/>
            <w:shd w:val="clear" w:color="auto" w:fill="BFBFBF" w:themeFill="background1" w:themeFillShade="BF"/>
          </w:tcPr>
          <w:p w14:paraId="4D10F192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66" w:type="pct"/>
            <w:vAlign w:val="center"/>
          </w:tcPr>
          <w:p w14:paraId="1E10446F" w14:textId="77777777" w:rsidR="00106458" w:rsidRPr="00901CA9" w:rsidRDefault="00106458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Эстетическое моделирование зубных протезов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711E1A5B" w14:textId="77777777" w:rsidR="00106458" w:rsidRPr="00901CA9" w:rsidRDefault="00871136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36866" w:rsidRPr="00901C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1CA9" w:rsidRPr="00901CA9" w14:paraId="36DBC923" w14:textId="77777777" w:rsidTr="00901CA9">
        <w:trPr>
          <w:trHeight w:val="839"/>
        </w:trPr>
        <w:tc>
          <w:tcPr>
            <w:tcW w:w="284" w:type="pct"/>
            <w:vMerge/>
            <w:shd w:val="clear" w:color="auto" w:fill="BFBFBF" w:themeFill="background1" w:themeFillShade="BF"/>
          </w:tcPr>
          <w:p w14:paraId="576301BE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tcBorders>
              <w:bottom w:val="single" w:sz="4" w:space="0" w:color="auto"/>
            </w:tcBorders>
            <w:vAlign w:val="center"/>
          </w:tcPr>
          <w:p w14:paraId="0C46B14A" w14:textId="77777777" w:rsidR="00106458" w:rsidRPr="00901CA9" w:rsidRDefault="00106458" w:rsidP="00901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14:paraId="0F0C2081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Анатомические особенности строения, формы и цвета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коронковых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частей зубов человека различных возрастных групп.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Клинико-лабораторные этапы изготовления эстетических видов зубных протезов.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Морфологию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части зубов с учётом их габаритных очертаний и дифференциации поверхности, вплоть до борозд I, II порядка.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Методы </w:t>
            </w:r>
            <w:proofErr w:type="spellStart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одонтометрии</w:t>
            </w:r>
            <w:proofErr w:type="spellEnd"/>
            <w:r w:rsidRPr="00901CA9">
              <w:rPr>
                <w:rFonts w:ascii="Times New Roman" w:hAnsi="Times New Roman" w:cs="Times New Roman"/>
                <w:sz w:val="24"/>
                <w:szCs w:val="24"/>
              </w:rPr>
              <w:t xml:space="preserve"> зубов, определение истинных величин  коронки (высота, длина, толщина).</w:t>
            </w:r>
            <w:r w:rsidRPr="00901CA9">
              <w:rPr>
                <w:rFonts w:ascii="Times New Roman" w:hAnsi="Times New Roman" w:cs="Times New Roman"/>
                <w:sz w:val="24"/>
                <w:szCs w:val="24"/>
              </w:rPr>
              <w:br/>
              <w:t>Этапы и последовательность эстетического моделирования зубов из различных зуботехнических материалов.</w:t>
            </w:r>
          </w:p>
          <w:p w14:paraId="5F47A650" w14:textId="77777777" w:rsidR="00106458" w:rsidRPr="00901CA9" w:rsidRDefault="00106458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sz w:val="24"/>
                <w:szCs w:val="24"/>
              </w:rPr>
              <w:t>Показания и противопоказания к применению различных методик эстетического моделирования в ортопедической стоматологии и зуботехническом производстве.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5AC446C5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A9" w:rsidRPr="00901CA9" w14:paraId="183C11A3" w14:textId="77777777" w:rsidTr="00901CA9">
        <w:trPr>
          <w:trHeight w:val="1470"/>
        </w:trPr>
        <w:tc>
          <w:tcPr>
            <w:tcW w:w="284" w:type="pct"/>
            <w:vMerge/>
            <w:shd w:val="clear" w:color="auto" w:fill="BFBFBF" w:themeFill="background1" w:themeFillShade="BF"/>
          </w:tcPr>
          <w:p w14:paraId="28C007D4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6" w:type="pct"/>
            <w:tcBorders>
              <w:top w:val="single" w:sz="4" w:space="0" w:color="auto"/>
            </w:tcBorders>
            <w:vAlign w:val="center"/>
          </w:tcPr>
          <w:p w14:paraId="69F907C3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11ABA314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групповую принадлежность зуба.</w:t>
            </w:r>
          </w:p>
          <w:p w14:paraId="009BE493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Измерять размеры зубов, рассчитывать их интегральные показатели.</w:t>
            </w:r>
          </w:p>
          <w:p w14:paraId="779C989E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 использовать методы </w:t>
            </w:r>
            <w:proofErr w:type="spellStart"/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одонтоскопии</w:t>
            </w:r>
            <w:proofErr w:type="spellEnd"/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эстетическом моделировании зубов.</w:t>
            </w:r>
          </w:p>
          <w:p w14:paraId="4D97CE99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Моделировать репродукции зубов из зуботехнических материалов с учетом эстетических и функциональных норм.</w:t>
            </w:r>
          </w:p>
          <w:p w14:paraId="53DDA9DC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Изображать графически особенности строения зубов человека, характеризовать индивидуальность их форм, микрорельеф поверхностей.</w:t>
            </w:r>
          </w:p>
          <w:p w14:paraId="79CA346F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Комментировать особенности вариабельности зубов с точки зрения филогенеза зубочелюстного аппарата человека.</w:t>
            </w:r>
          </w:p>
          <w:p w14:paraId="5D4A8C85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методику эстетического восстановления </w:t>
            </w:r>
            <w:proofErr w:type="spellStart"/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коронковых</w:t>
            </w:r>
            <w:proofErr w:type="spellEnd"/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частей зубов зуботехническими восками, моделирования отсутствующих зубов при исполнении мостовидных протезов.</w:t>
            </w:r>
          </w:p>
          <w:p w14:paraId="0FFDB072" w14:textId="77777777" w:rsidR="00106458" w:rsidRPr="00901CA9" w:rsidRDefault="00106458" w:rsidP="00901C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эстетическое моделирование базисов съемных протезов.</w:t>
            </w:r>
          </w:p>
          <w:p w14:paraId="1266CEFF" w14:textId="77777777" w:rsidR="005E66FC" w:rsidRPr="00901CA9" w:rsidRDefault="00106458" w:rsidP="00901C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определение цвета зубов при изготовлении ортопедических </w:t>
            </w:r>
            <w:r w:rsidR="00226EFF"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стоматологических конструкций</w:t>
            </w:r>
            <w:r w:rsidRPr="00901C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9" w:type="pct"/>
            <w:vMerge/>
            <w:vAlign w:val="center"/>
          </w:tcPr>
          <w:p w14:paraId="0D1FCE5A" w14:textId="77777777" w:rsidR="00106458" w:rsidRPr="00901CA9" w:rsidRDefault="00106458" w:rsidP="0090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7D63DE" w14:textId="77777777" w:rsidR="00E579D6" w:rsidRPr="00226EFF" w:rsidRDefault="00E579D6" w:rsidP="00ED797F">
      <w:pPr>
        <w:pStyle w:val="aff4"/>
        <w:spacing w:line="360" w:lineRule="auto"/>
        <w:rPr>
          <w:b/>
          <w:i/>
          <w:sz w:val="28"/>
          <w:szCs w:val="28"/>
          <w:vertAlign w:val="subscript"/>
        </w:rPr>
      </w:pPr>
    </w:p>
    <w:p w14:paraId="0171C415" w14:textId="202D6AE2" w:rsidR="007274B8" w:rsidRPr="00226EFF" w:rsidRDefault="00F8340A" w:rsidP="00ED797F">
      <w:pPr>
        <w:pStyle w:val="2"/>
        <w:spacing w:before="0" w:after="0"/>
        <w:jc w:val="center"/>
        <w:rPr>
          <w:rFonts w:ascii="Times New Roman" w:hAnsi="Times New Roman"/>
          <w:sz w:val="24"/>
          <w:lang w:val="ru-RU"/>
        </w:rPr>
      </w:pPr>
      <w:bookmarkStart w:id="5" w:name="_Toc78885655"/>
      <w:bookmarkStart w:id="6" w:name="_Toc124422968"/>
      <w:r w:rsidRPr="00226EFF"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226EFF">
        <w:rPr>
          <w:rFonts w:ascii="Times New Roman" w:hAnsi="Times New Roman"/>
          <w:color w:val="000000"/>
          <w:sz w:val="24"/>
          <w:lang w:val="ru-RU"/>
        </w:rPr>
        <w:t>.</w:t>
      </w:r>
      <w:r w:rsidRPr="00226EFF">
        <w:rPr>
          <w:rFonts w:ascii="Times New Roman" w:hAnsi="Times New Roman"/>
          <w:color w:val="000000"/>
          <w:sz w:val="24"/>
          <w:lang w:val="ru-RU"/>
        </w:rPr>
        <w:t>3</w:t>
      </w:r>
      <w:r w:rsidR="00ED797F" w:rsidRPr="00226EFF">
        <w:rPr>
          <w:rFonts w:ascii="Times New Roman" w:hAnsi="Times New Roman"/>
          <w:color w:val="000000"/>
          <w:sz w:val="24"/>
          <w:lang w:val="ru-RU"/>
        </w:rPr>
        <w:t>. Требования к схеме оценки</w:t>
      </w:r>
      <w:bookmarkEnd w:id="5"/>
      <w:bookmarkEnd w:id="6"/>
    </w:p>
    <w:p w14:paraId="047BF86E" w14:textId="1864E9D6" w:rsidR="00DE39D8" w:rsidRPr="00226EFF" w:rsidRDefault="00AE6AB7" w:rsidP="00ED797F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226EFF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попада</w:t>
      </w:r>
      <w:r w:rsidR="00DC6FEA">
        <w:rPr>
          <w:rFonts w:ascii="Times New Roman" w:hAnsi="Times New Roman"/>
          <w:sz w:val="28"/>
          <w:szCs w:val="28"/>
          <w:lang w:val="ru-RU"/>
        </w:rPr>
        <w:t>ет</w:t>
      </w:r>
      <w:r w:rsidRPr="00226EFF">
        <w:rPr>
          <w:rFonts w:ascii="Times New Roman" w:hAnsi="Times New Roman"/>
          <w:sz w:val="28"/>
          <w:szCs w:val="28"/>
          <w:lang w:val="ru-RU"/>
        </w:rPr>
        <w:t xml:space="preserve"> в диапазон баллов, определенных для каждого раздела компетенции</w:t>
      </w:r>
      <w:r w:rsidR="00C56A9B" w:rsidRPr="00226EFF">
        <w:rPr>
          <w:rFonts w:ascii="Times New Roman" w:hAnsi="Times New Roman"/>
          <w:sz w:val="28"/>
          <w:szCs w:val="28"/>
          <w:lang w:val="ru-RU"/>
        </w:rPr>
        <w:t>, обозначенных в</w:t>
      </w:r>
      <w:r w:rsidR="00DC6FEA">
        <w:rPr>
          <w:rFonts w:ascii="Times New Roman" w:hAnsi="Times New Roman"/>
          <w:sz w:val="28"/>
          <w:szCs w:val="28"/>
          <w:lang w:val="ru-RU"/>
        </w:rPr>
        <w:t> </w:t>
      </w:r>
      <w:r w:rsidR="00C56A9B" w:rsidRPr="00226EFF">
        <w:rPr>
          <w:rFonts w:ascii="Times New Roman" w:hAnsi="Times New Roman"/>
          <w:sz w:val="28"/>
          <w:szCs w:val="28"/>
          <w:lang w:val="ru-RU"/>
        </w:rPr>
        <w:t>требованиях и указанных в таблице</w:t>
      </w:r>
      <w:r w:rsidR="00640E46" w:rsidRPr="00226EFF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226EFF">
        <w:rPr>
          <w:rFonts w:ascii="Times New Roman" w:hAnsi="Times New Roman"/>
          <w:sz w:val="28"/>
          <w:szCs w:val="28"/>
          <w:lang w:val="ru-RU"/>
        </w:rPr>
        <w:t>.</w:t>
      </w:r>
    </w:p>
    <w:p w14:paraId="22F63A2D" w14:textId="77777777" w:rsidR="00C56A9B" w:rsidRPr="00226EFF" w:rsidRDefault="00640E46" w:rsidP="00226EFF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226EFF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5B8A2B4E" w14:textId="5A37B394" w:rsidR="007274B8" w:rsidRPr="00901CA9" w:rsidRDefault="007274B8" w:rsidP="00901CA9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226EFF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226EFF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226EFF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226EFF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226EFF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226EFF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30" w:type="pct"/>
        <w:jc w:val="center"/>
        <w:tblLook w:val="04A0" w:firstRow="1" w:lastRow="0" w:firstColumn="1" w:lastColumn="0" w:noHBand="0" w:noVBand="1"/>
      </w:tblPr>
      <w:tblGrid>
        <w:gridCol w:w="2217"/>
        <w:gridCol w:w="337"/>
        <w:gridCol w:w="1233"/>
        <w:gridCol w:w="1229"/>
        <w:gridCol w:w="1269"/>
        <w:gridCol w:w="1412"/>
        <w:gridCol w:w="2217"/>
      </w:tblGrid>
      <w:tr w:rsidR="00FF1ABE" w:rsidRPr="00FF1ABE" w14:paraId="6083A6F3" w14:textId="77777777" w:rsidTr="00901CA9">
        <w:trPr>
          <w:trHeight w:val="862"/>
          <w:jc w:val="center"/>
        </w:trPr>
        <w:tc>
          <w:tcPr>
            <w:tcW w:w="3882" w:type="pct"/>
            <w:gridSpan w:val="6"/>
            <w:shd w:val="clear" w:color="auto" w:fill="92D050"/>
            <w:vAlign w:val="center"/>
          </w:tcPr>
          <w:p w14:paraId="5EAC3A7B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</w:rPr>
            </w:pPr>
            <w:bookmarkStart w:id="7" w:name="_Hlk205373747"/>
            <w:r w:rsidRPr="00FF1ABE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118" w:type="pct"/>
            <w:vMerge w:val="restart"/>
            <w:shd w:val="clear" w:color="auto" w:fill="92D050"/>
            <w:vAlign w:val="center"/>
          </w:tcPr>
          <w:p w14:paraId="6BFE78C3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 xml:space="preserve">Итого баллов </w:t>
            </w:r>
          </w:p>
          <w:p w14:paraId="104C7726" w14:textId="7B0E3B1B" w:rsidR="00901CA9" w:rsidRPr="00FF1ABE" w:rsidRDefault="00901CA9" w:rsidP="00901CA9">
            <w:pPr>
              <w:jc w:val="center"/>
              <w:rPr>
                <w:b/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>за раздел ТРЕБОВАНИЙ КОМПЕТЕНЦИИ</w:t>
            </w:r>
          </w:p>
        </w:tc>
      </w:tr>
      <w:tr w:rsidR="00FF1ABE" w:rsidRPr="00FF1ABE" w14:paraId="196335CA" w14:textId="77777777" w:rsidTr="00901CA9">
        <w:trPr>
          <w:trHeight w:val="50"/>
          <w:jc w:val="center"/>
        </w:trPr>
        <w:tc>
          <w:tcPr>
            <w:tcW w:w="1118" w:type="pct"/>
            <w:vMerge w:val="restart"/>
            <w:shd w:val="clear" w:color="auto" w:fill="92D050"/>
            <w:vAlign w:val="center"/>
          </w:tcPr>
          <w:p w14:paraId="35A89052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1EB55DAD" w14:textId="77777777" w:rsidR="00901CA9" w:rsidRPr="00FF1ABE" w:rsidRDefault="00901CA9" w:rsidP="00901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2" w:type="pct"/>
            <w:shd w:val="clear" w:color="auto" w:fill="00B050"/>
            <w:vAlign w:val="center"/>
          </w:tcPr>
          <w:p w14:paraId="2ED77F0E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20" w:type="pct"/>
            <w:shd w:val="clear" w:color="auto" w:fill="00B050"/>
            <w:vAlign w:val="center"/>
          </w:tcPr>
          <w:p w14:paraId="1C320152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640" w:type="pct"/>
            <w:shd w:val="clear" w:color="auto" w:fill="00B050"/>
            <w:vAlign w:val="center"/>
          </w:tcPr>
          <w:p w14:paraId="45697A56" w14:textId="77777777" w:rsidR="00901CA9" w:rsidRPr="00FF1ABE" w:rsidRDefault="00901CA9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712" w:type="pct"/>
            <w:shd w:val="clear" w:color="auto" w:fill="00B050"/>
          </w:tcPr>
          <w:p w14:paraId="7A86FD05" w14:textId="77777777" w:rsidR="00901CA9" w:rsidRPr="00FF1ABE" w:rsidRDefault="00901CA9" w:rsidP="00901CA9">
            <w:pPr>
              <w:ind w:hanging="176"/>
              <w:jc w:val="both"/>
              <w:rPr>
                <w:b/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 xml:space="preserve">         Г</w:t>
            </w:r>
          </w:p>
        </w:tc>
        <w:tc>
          <w:tcPr>
            <w:tcW w:w="1118" w:type="pct"/>
            <w:vMerge/>
            <w:shd w:val="clear" w:color="auto" w:fill="00B050"/>
            <w:vAlign w:val="center"/>
          </w:tcPr>
          <w:p w14:paraId="27A5A978" w14:textId="77777777" w:rsidR="00901CA9" w:rsidRPr="00FF1ABE" w:rsidRDefault="00901CA9" w:rsidP="00901CA9">
            <w:pPr>
              <w:ind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FF1ABE" w:rsidRPr="00FF1ABE" w14:paraId="7D23D4F8" w14:textId="77777777" w:rsidTr="00901CA9">
        <w:trPr>
          <w:trHeight w:val="405"/>
          <w:jc w:val="center"/>
        </w:trPr>
        <w:tc>
          <w:tcPr>
            <w:tcW w:w="1118" w:type="pct"/>
            <w:vMerge/>
            <w:shd w:val="clear" w:color="auto" w:fill="92D050"/>
            <w:vAlign w:val="center"/>
          </w:tcPr>
          <w:p w14:paraId="0E134E05" w14:textId="77777777" w:rsidR="00184486" w:rsidRPr="00FF1ABE" w:rsidRDefault="00184486" w:rsidP="00901C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5A4BBCF" w14:textId="77777777" w:rsidR="00184486" w:rsidRPr="00FF1ABE" w:rsidRDefault="00184486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14:paraId="6BC5AB32" w14:textId="77777777" w:rsidR="00184486" w:rsidRPr="00FF1ABE" w:rsidRDefault="002757B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vAlign w:val="center"/>
          </w:tcPr>
          <w:p w14:paraId="19458372" w14:textId="77777777" w:rsidR="00184486" w:rsidRPr="00FF1ABE" w:rsidRDefault="002757B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640" w:type="pct"/>
            <w:vAlign w:val="center"/>
          </w:tcPr>
          <w:p w14:paraId="1AD05DA5" w14:textId="77777777" w:rsidR="00184486" w:rsidRPr="00FF1ABE" w:rsidRDefault="002757B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46A54361" w14:textId="77777777" w:rsidR="00184486" w:rsidRPr="00FF1ABE" w:rsidRDefault="00B527C9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2</w:t>
            </w:r>
          </w:p>
        </w:tc>
        <w:tc>
          <w:tcPr>
            <w:tcW w:w="1118" w:type="pct"/>
            <w:shd w:val="clear" w:color="auto" w:fill="F2F2F2" w:themeFill="background1" w:themeFillShade="F2"/>
            <w:vAlign w:val="center"/>
          </w:tcPr>
          <w:p w14:paraId="4D16C22B" w14:textId="77777777" w:rsidR="00184486" w:rsidRPr="00FF1ABE" w:rsidRDefault="002757B6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FF1ABE" w:rsidRPr="00FF1ABE" w14:paraId="4AEAE7B9" w14:textId="77777777" w:rsidTr="00901CA9">
        <w:trPr>
          <w:trHeight w:val="415"/>
          <w:jc w:val="center"/>
        </w:trPr>
        <w:tc>
          <w:tcPr>
            <w:tcW w:w="1118" w:type="pct"/>
            <w:vMerge/>
            <w:shd w:val="clear" w:color="auto" w:fill="92D050"/>
            <w:vAlign w:val="center"/>
          </w:tcPr>
          <w:p w14:paraId="62AE16C4" w14:textId="77777777" w:rsidR="00184486" w:rsidRPr="00FF1ABE" w:rsidRDefault="00184486" w:rsidP="00901C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4BAC53F7" w14:textId="77777777" w:rsidR="00184486" w:rsidRPr="00FF1ABE" w:rsidRDefault="00184486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22" w:type="pct"/>
            <w:vAlign w:val="center"/>
          </w:tcPr>
          <w:p w14:paraId="2D1E00C0" w14:textId="77777777" w:rsidR="00184486" w:rsidRPr="00FF1ABE" w:rsidRDefault="00C428B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vAlign w:val="center"/>
          </w:tcPr>
          <w:p w14:paraId="730F8D4E" w14:textId="77777777" w:rsidR="00184486" w:rsidRPr="00FF1ABE" w:rsidRDefault="00300CA3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640" w:type="pct"/>
            <w:vAlign w:val="center"/>
          </w:tcPr>
          <w:p w14:paraId="36ACD515" w14:textId="77777777" w:rsidR="00184486" w:rsidRPr="00FF1ABE" w:rsidRDefault="00300CA3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F776843" w14:textId="77777777" w:rsidR="00184486" w:rsidRPr="00FF1ABE" w:rsidRDefault="00300CA3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2</w:t>
            </w:r>
          </w:p>
        </w:tc>
        <w:tc>
          <w:tcPr>
            <w:tcW w:w="1118" w:type="pct"/>
            <w:shd w:val="clear" w:color="auto" w:fill="F2F2F2" w:themeFill="background1" w:themeFillShade="F2"/>
            <w:vAlign w:val="center"/>
          </w:tcPr>
          <w:p w14:paraId="42E79FD1" w14:textId="77777777" w:rsidR="00184486" w:rsidRPr="00FF1ABE" w:rsidRDefault="00300CA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FF1ABE" w:rsidRPr="00FF1ABE" w14:paraId="1147ECB2" w14:textId="77777777" w:rsidTr="00901CA9">
        <w:trPr>
          <w:trHeight w:val="261"/>
          <w:jc w:val="center"/>
        </w:trPr>
        <w:tc>
          <w:tcPr>
            <w:tcW w:w="1118" w:type="pct"/>
            <w:vMerge/>
            <w:shd w:val="clear" w:color="auto" w:fill="92D050"/>
            <w:vAlign w:val="center"/>
          </w:tcPr>
          <w:p w14:paraId="30C87308" w14:textId="77777777" w:rsidR="00184486" w:rsidRPr="00FF1ABE" w:rsidRDefault="00184486" w:rsidP="00901C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4F1D70C" w14:textId="77777777" w:rsidR="00184486" w:rsidRPr="00FF1ABE" w:rsidRDefault="00184486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22" w:type="pct"/>
            <w:vAlign w:val="center"/>
          </w:tcPr>
          <w:p w14:paraId="1CD3925F" w14:textId="77777777" w:rsidR="00184486" w:rsidRPr="00FF1ABE" w:rsidRDefault="00B527C9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  <w:r w:rsidR="00300CA3" w:rsidRPr="00FF1ABE">
              <w:rPr>
                <w:sz w:val="24"/>
                <w:szCs w:val="24"/>
              </w:rPr>
              <w:t>6</w:t>
            </w:r>
          </w:p>
        </w:tc>
        <w:tc>
          <w:tcPr>
            <w:tcW w:w="620" w:type="pct"/>
            <w:vAlign w:val="center"/>
          </w:tcPr>
          <w:p w14:paraId="7BA30406" w14:textId="77777777" w:rsidR="00184486" w:rsidRPr="00FF1ABE" w:rsidRDefault="0018448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-</w:t>
            </w:r>
          </w:p>
        </w:tc>
        <w:tc>
          <w:tcPr>
            <w:tcW w:w="640" w:type="pct"/>
            <w:vAlign w:val="center"/>
          </w:tcPr>
          <w:p w14:paraId="37DE5F41" w14:textId="77777777" w:rsidR="00184486" w:rsidRPr="00FF1ABE" w:rsidRDefault="00300CA3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17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68F90ADD" w14:textId="77777777" w:rsidR="00184486" w:rsidRPr="00FF1ABE" w:rsidRDefault="00B527C9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2</w:t>
            </w:r>
            <w:r w:rsidR="00300CA3" w:rsidRPr="00FF1ABE">
              <w:rPr>
                <w:sz w:val="24"/>
                <w:szCs w:val="24"/>
              </w:rPr>
              <w:t>4</w:t>
            </w:r>
          </w:p>
        </w:tc>
        <w:tc>
          <w:tcPr>
            <w:tcW w:w="1118" w:type="pct"/>
            <w:shd w:val="clear" w:color="auto" w:fill="F2F2F2" w:themeFill="background1" w:themeFillShade="F2"/>
            <w:vAlign w:val="center"/>
          </w:tcPr>
          <w:p w14:paraId="3522C0B7" w14:textId="77777777" w:rsidR="00184486" w:rsidRPr="00FF1ABE" w:rsidRDefault="00EB4115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5</w:t>
            </w:r>
            <w:r w:rsidR="00300CA3" w:rsidRPr="00FF1ABE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F1ABE" w:rsidRPr="00FF1ABE" w14:paraId="2612EF24" w14:textId="77777777" w:rsidTr="00901CA9">
        <w:trPr>
          <w:trHeight w:val="297"/>
          <w:jc w:val="center"/>
        </w:trPr>
        <w:tc>
          <w:tcPr>
            <w:tcW w:w="1118" w:type="pct"/>
            <w:vMerge/>
            <w:shd w:val="clear" w:color="auto" w:fill="92D050"/>
            <w:vAlign w:val="center"/>
          </w:tcPr>
          <w:p w14:paraId="0F5035B2" w14:textId="77777777" w:rsidR="00184486" w:rsidRPr="00FF1ABE" w:rsidRDefault="00184486" w:rsidP="00901C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32896A7" w14:textId="77777777" w:rsidR="00184486" w:rsidRPr="00FF1ABE" w:rsidRDefault="00184486" w:rsidP="00901CA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F1AB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72845DC" w14:textId="77777777" w:rsidR="00184486" w:rsidRPr="00FF1ABE" w:rsidRDefault="00B5278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12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7F0CBD71" w14:textId="77777777" w:rsidR="00184486" w:rsidRPr="00FF1ABE" w:rsidRDefault="00B527C9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  <w:r w:rsidR="00300CA3" w:rsidRPr="00FF1ABE">
              <w:rPr>
                <w:sz w:val="24"/>
                <w:szCs w:val="24"/>
              </w:rPr>
              <w:t>8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26CCA4EB" w14:textId="77777777" w:rsidR="00184486" w:rsidRPr="00FF1ABE" w:rsidRDefault="0018448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1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DF916F" w14:textId="77777777" w:rsidR="00184486" w:rsidRPr="00FF1ABE" w:rsidRDefault="00C428B6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sz w:val="24"/>
                <w:szCs w:val="24"/>
              </w:rPr>
              <w:t>2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AFC6F" w14:textId="77777777" w:rsidR="00184486" w:rsidRPr="00FF1ABE" w:rsidRDefault="00B527C9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3</w:t>
            </w:r>
            <w:r w:rsidR="00300CA3" w:rsidRPr="00FF1ABE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F1ABE" w:rsidRPr="00FF1ABE" w14:paraId="0C337A48" w14:textId="77777777" w:rsidTr="00901CA9">
        <w:trPr>
          <w:trHeight w:val="611"/>
          <w:jc w:val="center"/>
        </w:trPr>
        <w:tc>
          <w:tcPr>
            <w:tcW w:w="1288" w:type="pct"/>
            <w:gridSpan w:val="2"/>
            <w:shd w:val="clear" w:color="auto" w:fill="00B050"/>
            <w:vAlign w:val="center"/>
          </w:tcPr>
          <w:p w14:paraId="3F6CF021" w14:textId="77777777" w:rsidR="00986E93" w:rsidRPr="00FF1ABE" w:rsidRDefault="00986E93" w:rsidP="00901CA9">
            <w:pPr>
              <w:jc w:val="center"/>
              <w:rPr>
                <w:sz w:val="24"/>
                <w:szCs w:val="24"/>
              </w:rPr>
            </w:pPr>
            <w:r w:rsidRPr="00FF1ABE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44E75F" w14:textId="77777777" w:rsidR="00986E93" w:rsidRPr="00FF1ABE" w:rsidRDefault="00986E9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D08FE" w14:textId="77777777" w:rsidR="00986E93" w:rsidRPr="00FF1ABE" w:rsidRDefault="00986E9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EDE2E" w14:textId="77777777" w:rsidR="00986E93" w:rsidRPr="00FF1ABE" w:rsidRDefault="00986E9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9E3F63" w14:textId="77777777" w:rsidR="00986E93" w:rsidRPr="00FF1ABE" w:rsidRDefault="00986E9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F2870A" w14:textId="77777777" w:rsidR="00986E93" w:rsidRPr="00FF1ABE" w:rsidRDefault="00986E93" w:rsidP="00901CA9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BE">
              <w:rPr>
                <w:b/>
                <w:bCs/>
                <w:sz w:val="24"/>
                <w:szCs w:val="24"/>
              </w:rPr>
              <w:t>100</w:t>
            </w:r>
          </w:p>
        </w:tc>
      </w:tr>
      <w:bookmarkEnd w:id="7"/>
    </w:tbl>
    <w:p w14:paraId="2DE6C225" w14:textId="77777777" w:rsidR="009715DA" w:rsidRPr="00226EFF" w:rsidRDefault="009715DA" w:rsidP="00226EF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1B3B8C0" w14:textId="67BE0266" w:rsidR="00DE39D8" w:rsidRPr="00ED797F" w:rsidRDefault="00F8340A" w:rsidP="00ED7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8" w:name="_Toc124422969"/>
      <w:r w:rsidRPr="00ED797F">
        <w:rPr>
          <w:rFonts w:ascii="Times New Roman" w:hAnsi="Times New Roman"/>
          <w:szCs w:val="28"/>
        </w:rPr>
        <w:lastRenderedPageBreak/>
        <w:t>1</w:t>
      </w:r>
      <w:r w:rsidR="00643A8A" w:rsidRPr="00ED797F">
        <w:rPr>
          <w:rFonts w:ascii="Times New Roman" w:hAnsi="Times New Roman"/>
          <w:szCs w:val="28"/>
        </w:rPr>
        <w:t>.</w:t>
      </w:r>
      <w:r w:rsidRPr="00ED797F">
        <w:rPr>
          <w:rFonts w:ascii="Times New Roman" w:hAnsi="Times New Roman"/>
          <w:szCs w:val="28"/>
        </w:rPr>
        <w:t>4</w:t>
      </w:r>
      <w:r w:rsidR="00AA2B8A" w:rsidRPr="00ED797F">
        <w:rPr>
          <w:rFonts w:ascii="Times New Roman" w:hAnsi="Times New Roman"/>
          <w:szCs w:val="28"/>
        </w:rPr>
        <w:t xml:space="preserve">. </w:t>
      </w:r>
      <w:r w:rsidR="00ED797F" w:rsidRPr="00ED797F">
        <w:rPr>
          <w:rFonts w:ascii="Times New Roman" w:hAnsi="Times New Roman"/>
          <w:szCs w:val="28"/>
        </w:rPr>
        <w:t>Спецификация оценки компетенции</w:t>
      </w:r>
      <w:bookmarkEnd w:id="8"/>
    </w:p>
    <w:p w14:paraId="76C37543" w14:textId="1A81F953" w:rsidR="00DE39D8" w:rsidRPr="00226EFF" w:rsidRDefault="00DE39D8" w:rsidP="00226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226EFF">
        <w:rPr>
          <w:rFonts w:ascii="Times New Roman" w:hAnsi="Times New Roman" w:cs="Times New Roman"/>
          <w:sz w:val="28"/>
          <w:szCs w:val="28"/>
        </w:rPr>
        <w:t>К</w:t>
      </w:r>
      <w:r w:rsidRPr="00226EFF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226EFF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="00ED797F">
        <w:rPr>
          <w:rFonts w:ascii="Times New Roman" w:hAnsi="Times New Roman" w:cs="Times New Roman"/>
          <w:sz w:val="28"/>
          <w:szCs w:val="28"/>
        </w:rPr>
        <w:t>.</w:t>
      </w:r>
    </w:p>
    <w:p w14:paraId="43769189" w14:textId="77777777" w:rsidR="00640E46" w:rsidRPr="00226EFF" w:rsidRDefault="00640E46" w:rsidP="00226EF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226EFF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36BA1AE6" w14:textId="77777777" w:rsidR="00640E46" w:rsidRPr="00226EFF" w:rsidRDefault="00640E46" w:rsidP="00226EF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EFF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AE1B55" w14:paraId="3AB0C5E7" w14:textId="77777777" w:rsidTr="00437D28">
        <w:tc>
          <w:tcPr>
            <w:tcW w:w="1851" w:type="pct"/>
            <w:gridSpan w:val="2"/>
            <w:shd w:val="clear" w:color="auto" w:fill="92D050"/>
          </w:tcPr>
          <w:p w14:paraId="1CA6B323" w14:textId="77777777" w:rsidR="008761F3" w:rsidRPr="00AE1B55" w:rsidRDefault="0047429B" w:rsidP="00901CA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E1B55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4233076D" w14:textId="77777777" w:rsidR="008761F3" w:rsidRPr="00AE1B55" w:rsidRDefault="008761F3" w:rsidP="00901CA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E1B55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AE1B55">
              <w:rPr>
                <w:b/>
                <w:sz w:val="24"/>
                <w:szCs w:val="24"/>
              </w:rPr>
              <w:t>в критерии</w:t>
            </w:r>
          </w:p>
        </w:tc>
      </w:tr>
      <w:tr w:rsidR="00CE3AEC" w:rsidRPr="00AE1B55" w14:paraId="602AFAFE" w14:textId="77777777" w:rsidTr="00D17132">
        <w:tc>
          <w:tcPr>
            <w:tcW w:w="282" w:type="pct"/>
            <w:shd w:val="clear" w:color="auto" w:fill="00B050"/>
          </w:tcPr>
          <w:p w14:paraId="2AA4F893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E1B55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5E0E816" w14:textId="77777777" w:rsidR="00CE3AEC" w:rsidRPr="00AE1B55" w:rsidRDefault="00CE3AEC" w:rsidP="00901CA9">
            <w:pPr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>Изготовление восковой репродукции частично-съемного пластиночного протеза</w:t>
            </w:r>
          </w:p>
        </w:tc>
        <w:tc>
          <w:tcPr>
            <w:tcW w:w="3149" w:type="pct"/>
          </w:tcPr>
          <w:p w14:paraId="70344ECF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Рациональное нанесение (выбор) </w:t>
            </w:r>
            <w:proofErr w:type="spellStart"/>
            <w:r w:rsidRPr="00AE1B55">
              <w:rPr>
                <w:sz w:val="24"/>
                <w:szCs w:val="24"/>
              </w:rPr>
              <w:t>гингивальной</w:t>
            </w:r>
            <w:proofErr w:type="spellEnd"/>
            <w:r w:rsidRPr="00AE1B55">
              <w:rPr>
                <w:sz w:val="24"/>
                <w:szCs w:val="24"/>
              </w:rPr>
              <w:t xml:space="preserve"> и дентальной границ базиса частичного съемного пластиночного протеза на рабочей модели</w:t>
            </w:r>
            <w:r w:rsidR="008612A0" w:rsidRPr="00AE1B55">
              <w:rPr>
                <w:sz w:val="24"/>
                <w:szCs w:val="24"/>
              </w:rPr>
              <w:t>.</w:t>
            </w:r>
          </w:p>
          <w:p w14:paraId="21C04B98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Качество изготовления восковых базисов (плотность прилегания к моделям</w:t>
            </w:r>
            <w:r w:rsidR="00646B98">
              <w:rPr>
                <w:sz w:val="24"/>
                <w:szCs w:val="24"/>
              </w:rPr>
              <w:t xml:space="preserve"> и</w:t>
            </w:r>
            <w:r w:rsidR="00646B98" w:rsidRPr="00AE1B55">
              <w:rPr>
                <w:sz w:val="24"/>
                <w:szCs w:val="24"/>
              </w:rPr>
              <w:t xml:space="preserve"> соответствие нанесенным границам</w:t>
            </w:r>
            <w:r w:rsidR="00646B98">
              <w:rPr>
                <w:sz w:val="24"/>
                <w:szCs w:val="24"/>
              </w:rPr>
              <w:t xml:space="preserve"> с закругленными краями, равномерность толщины и </w:t>
            </w:r>
            <w:r w:rsidRPr="00AE1B55">
              <w:rPr>
                <w:sz w:val="24"/>
                <w:szCs w:val="24"/>
              </w:rPr>
              <w:t>наличие</w:t>
            </w:r>
            <w:r w:rsidR="00646B98">
              <w:rPr>
                <w:sz w:val="24"/>
                <w:szCs w:val="24"/>
              </w:rPr>
              <w:t xml:space="preserve"> проволочной арматуры</w:t>
            </w:r>
            <w:r w:rsidRPr="00AE1B55">
              <w:rPr>
                <w:sz w:val="24"/>
                <w:szCs w:val="24"/>
              </w:rPr>
              <w:t>)</w:t>
            </w:r>
          </w:p>
          <w:p w14:paraId="6920CB60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Качество изготовления </w:t>
            </w:r>
            <w:proofErr w:type="spellStart"/>
            <w:r w:rsidRPr="00AE1B55">
              <w:rPr>
                <w:sz w:val="24"/>
                <w:szCs w:val="24"/>
              </w:rPr>
              <w:t>окклюзионных</w:t>
            </w:r>
            <w:proofErr w:type="spellEnd"/>
            <w:r w:rsidRPr="00AE1B55">
              <w:rPr>
                <w:sz w:val="24"/>
                <w:szCs w:val="24"/>
              </w:rPr>
              <w:t xml:space="preserve"> валиков</w:t>
            </w:r>
            <w:r w:rsidR="00646B98">
              <w:rPr>
                <w:sz w:val="24"/>
                <w:szCs w:val="24"/>
              </w:rPr>
              <w:t xml:space="preserve"> и аккуратность исполнения</w:t>
            </w:r>
            <w:r w:rsidRPr="00AE1B55">
              <w:rPr>
                <w:sz w:val="24"/>
                <w:szCs w:val="24"/>
              </w:rPr>
              <w:t xml:space="preserve"> (высота, ширина, расположение относительно середины альвеолярного отростка, монолитность соединения с базисом, нал</w:t>
            </w:r>
            <w:r w:rsidR="00646B98">
              <w:rPr>
                <w:sz w:val="24"/>
                <w:szCs w:val="24"/>
              </w:rPr>
              <w:t>ичие скоса в дистальном отделе)</w:t>
            </w:r>
          </w:p>
          <w:p w14:paraId="2A2714D1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Качество составления и фиксации рабочих моделей в положении центральной окклюзии при помощи восковых </w:t>
            </w:r>
            <w:proofErr w:type="spellStart"/>
            <w:r w:rsidRPr="00AE1B55">
              <w:rPr>
                <w:sz w:val="24"/>
                <w:szCs w:val="24"/>
              </w:rPr>
              <w:t>прикусных</w:t>
            </w:r>
            <w:proofErr w:type="spellEnd"/>
            <w:r w:rsidRPr="00AE1B55">
              <w:rPr>
                <w:sz w:val="24"/>
                <w:szCs w:val="24"/>
              </w:rPr>
              <w:t xml:space="preserve"> шаблонов</w:t>
            </w:r>
            <w:r w:rsidR="00646B98">
              <w:rPr>
                <w:sz w:val="24"/>
                <w:szCs w:val="24"/>
              </w:rPr>
              <w:t>, к</w:t>
            </w:r>
            <w:r w:rsidRPr="00AE1B55">
              <w:rPr>
                <w:sz w:val="24"/>
                <w:szCs w:val="24"/>
              </w:rPr>
              <w:t xml:space="preserve">ачество и эстетика </w:t>
            </w:r>
            <w:proofErr w:type="spellStart"/>
            <w:r w:rsidRPr="00AE1B55">
              <w:rPr>
                <w:sz w:val="24"/>
                <w:szCs w:val="24"/>
              </w:rPr>
              <w:t>загипсовки</w:t>
            </w:r>
            <w:proofErr w:type="spellEnd"/>
            <w:r w:rsidRPr="00AE1B55">
              <w:rPr>
                <w:sz w:val="24"/>
                <w:szCs w:val="24"/>
              </w:rPr>
              <w:t xml:space="preserve"> моделей в артикулятор</w:t>
            </w:r>
          </w:p>
          <w:p w14:paraId="385661D4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Рациональный выбор </w:t>
            </w:r>
            <w:proofErr w:type="spellStart"/>
            <w:r w:rsidRPr="00AE1B55">
              <w:rPr>
                <w:sz w:val="24"/>
                <w:szCs w:val="24"/>
              </w:rPr>
              <w:t>кламмерной</w:t>
            </w:r>
            <w:proofErr w:type="spellEnd"/>
            <w:r w:rsidRPr="00AE1B55">
              <w:rPr>
                <w:sz w:val="24"/>
                <w:szCs w:val="24"/>
              </w:rPr>
              <w:t xml:space="preserve"> линии</w:t>
            </w:r>
            <w:r w:rsidR="00646B98">
              <w:rPr>
                <w:sz w:val="24"/>
                <w:szCs w:val="24"/>
              </w:rPr>
              <w:t>.</w:t>
            </w:r>
          </w:p>
          <w:p w14:paraId="64F3DBED" w14:textId="77777777" w:rsidR="00646B98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Качество расположение элементов </w:t>
            </w:r>
            <w:proofErr w:type="spellStart"/>
            <w:r w:rsidRPr="00AE1B55">
              <w:rPr>
                <w:sz w:val="24"/>
                <w:szCs w:val="24"/>
              </w:rPr>
              <w:t>кламмера</w:t>
            </w:r>
            <w:proofErr w:type="spellEnd"/>
            <w:r w:rsidRPr="00AE1B55">
              <w:rPr>
                <w:sz w:val="24"/>
                <w:szCs w:val="24"/>
              </w:rPr>
              <w:t xml:space="preserve"> на опорном зубе</w:t>
            </w:r>
            <w:r w:rsidR="00646B98">
              <w:rPr>
                <w:sz w:val="24"/>
                <w:szCs w:val="24"/>
              </w:rPr>
              <w:t>.</w:t>
            </w:r>
          </w:p>
          <w:p w14:paraId="7A491219" w14:textId="77777777" w:rsidR="00CE3AEC" w:rsidRDefault="00646B98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646B98">
              <w:rPr>
                <w:color w:val="000000"/>
                <w:sz w:val="24"/>
                <w:szCs w:val="24"/>
              </w:rPr>
              <w:t xml:space="preserve">Качество изготовления и наличие элементов каждого </w:t>
            </w:r>
            <w:proofErr w:type="spellStart"/>
            <w:r w:rsidRPr="00646B98">
              <w:rPr>
                <w:color w:val="000000"/>
                <w:sz w:val="24"/>
                <w:szCs w:val="24"/>
              </w:rPr>
              <w:t>кламмера</w:t>
            </w:r>
            <w:proofErr w:type="spellEnd"/>
            <w:r w:rsidRPr="00646B98">
              <w:rPr>
                <w:color w:val="000000"/>
                <w:sz w:val="24"/>
                <w:szCs w:val="24"/>
              </w:rPr>
              <w:t xml:space="preserve"> (плечо, тело, отросток, кончик </w:t>
            </w:r>
            <w:proofErr w:type="spellStart"/>
            <w:r w:rsidRPr="00646B98">
              <w:rPr>
                <w:color w:val="000000"/>
                <w:sz w:val="24"/>
                <w:szCs w:val="24"/>
              </w:rPr>
              <w:t>кламмера</w:t>
            </w:r>
            <w:proofErr w:type="spellEnd"/>
            <w:r w:rsidRPr="00646B98">
              <w:rPr>
                <w:color w:val="000000"/>
                <w:sz w:val="24"/>
                <w:szCs w:val="24"/>
              </w:rPr>
              <w:t xml:space="preserve"> закруглен).</w:t>
            </w:r>
          </w:p>
          <w:p w14:paraId="604844B6" w14:textId="116451BA" w:rsidR="00646B98" w:rsidRPr="00646B98" w:rsidRDefault="00646B98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646B98">
              <w:rPr>
                <w:color w:val="000000"/>
                <w:sz w:val="24"/>
                <w:szCs w:val="24"/>
              </w:rPr>
              <w:t xml:space="preserve">Качество расположения элементов </w:t>
            </w:r>
            <w:proofErr w:type="spellStart"/>
            <w:r w:rsidRPr="00646B98">
              <w:rPr>
                <w:color w:val="000000"/>
                <w:sz w:val="24"/>
                <w:szCs w:val="24"/>
              </w:rPr>
              <w:t>кламмера</w:t>
            </w:r>
            <w:proofErr w:type="spellEnd"/>
            <w:r w:rsidRPr="00646B98">
              <w:rPr>
                <w:color w:val="000000"/>
                <w:sz w:val="24"/>
                <w:szCs w:val="24"/>
              </w:rPr>
              <w:t xml:space="preserve"> на опорном зубе (плечо охватывает вестибулярную поверхность зуба </w:t>
            </w:r>
            <w:r w:rsidR="002101C5" w:rsidRPr="00646B98">
              <w:rPr>
                <w:color w:val="000000"/>
                <w:sz w:val="24"/>
                <w:szCs w:val="24"/>
              </w:rPr>
              <w:t xml:space="preserve">за </w:t>
            </w:r>
            <w:proofErr w:type="gramStart"/>
            <w:r w:rsidR="002101C5" w:rsidRPr="00646B98">
              <w:rPr>
                <w:color w:val="000000"/>
                <w:sz w:val="24"/>
                <w:szCs w:val="24"/>
              </w:rPr>
              <w:t>экватором</w:t>
            </w:r>
            <w:proofErr w:type="gramEnd"/>
            <w:r w:rsidRPr="00646B98">
              <w:rPr>
                <w:color w:val="000000"/>
                <w:sz w:val="24"/>
                <w:szCs w:val="24"/>
              </w:rPr>
              <w:t xml:space="preserve"> не касаясь десны; тело располагается на контактной поверхности зуба на уровне экватора и отстоит от зуба на 0,5 мм; отросток расположен по середине беззубого участка альвеолярного отростка и отстоит от него на 0,5 мм; кончик отростка расплющен)</w:t>
            </w:r>
          </w:p>
          <w:p w14:paraId="4F80EF3B" w14:textId="412EA58A" w:rsidR="00646B98" w:rsidRDefault="00646B98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646B98">
              <w:rPr>
                <w:color w:val="000000"/>
                <w:sz w:val="24"/>
                <w:szCs w:val="24"/>
              </w:rPr>
              <w:t xml:space="preserve">Качество изготовленного воскового постановочного базиса (плотное прилегание к моделям, соответствие границам будущего протеза с закругленными краями, </w:t>
            </w:r>
            <w:r w:rsidR="002101C5" w:rsidRPr="00646B98">
              <w:rPr>
                <w:color w:val="000000"/>
                <w:sz w:val="24"/>
                <w:szCs w:val="24"/>
              </w:rPr>
              <w:t>соответствие</w:t>
            </w:r>
            <w:r w:rsidRPr="00646B98">
              <w:rPr>
                <w:color w:val="000000"/>
                <w:sz w:val="24"/>
                <w:szCs w:val="24"/>
              </w:rPr>
              <w:t xml:space="preserve"> толщины, наличие укрепления проволочной арматурой)</w:t>
            </w:r>
          </w:p>
          <w:p w14:paraId="2066809A" w14:textId="08141AFB" w:rsidR="00B549C5" w:rsidRPr="00B549C5" w:rsidRDefault="00B549C5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B549C5">
              <w:rPr>
                <w:color w:val="000000"/>
                <w:sz w:val="24"/>
                <w:szCs w:val="24"/>
              </w:rPr>
              <w:t xml:space="preserve">Использование постановочных валиков в работе при постановке искусственных зубов (Расположение относительно середины альвеолярного </w:t>
            </w:r>
            <w:r w:rsidR="002101C5" w:rsidRPr="00B549C5">
              <w:rPr>
                <w:color w:val="000000"/>
                <w:sz w:val="24"/>
                <w:szCs w:val="24"/>
              </w:rPr>
              <w:t>отростка, ширина</w:t>
            </w:r>
            <w:r w:rsidRPr="00B549C5">
              <w:rPr>
                <w:color w:val="000000"/>
                <w:sz w:val="24"/>
                <w:szCs w:val="24"/>
              </w:rPr>
              <w:t xml:space="preserve"> постановочного валика)</w:t>
            </w:r>
          </w:p>
          <w:p w14:paraId="17606971" w14:textId="77777777" w:rsidR="00B549C5" w:rsidRPr="00B549C5" w:rsidRDefault="00B549C5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B549C5">
              <w:rPr>
                <w:color w:val="000000"/>
                <w:sz w:val="24"/>
                <w:szCs w:val="24"/>
              </w:rPr>
              <w:t>Правильность подбора искусственных зубов (соответствие группам зубов, соответствие сторонам челюсти)</w:t>
            </w:r>
          </w:p>
          <w:p w14:paraId="68B9D131" w14:textId="77777777" w:rsidR="00B549C5" w:rsidRPr="00646B98" w:rsidRDefault="00B549C5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B549C5">
              <w:rPr>
                <w:color w:val="000000"/>
                <w:sz w:val="24"/>
                <w:szCs w:val="24"/>
              </w:rPr>
              <w:t xml:space="preserve">Правильность постановки искусственных зубов </w:t>
            </w:r>
            <w:r w:rsidRPr="00B549C5">
              <w:rPr>
                <w:color w:val="000000"/>
                <w:sz w:val="24"/>
                <w:szCs w:val="24"/>
              </w:rPr>
              <w:lastRenderedPageBreak/>
              <w:t>(соблюдение наклона зубов, соотношения с серединой альвеолярного отростка во фронтальном отделе, соотношения с серединой альвеолярного отростка в боковом отделе челюсти, отсутствие промежутков между зубами)</w:t>
            </w:r>
          </w:p>
          <w:p w14:paraId="3B9B2708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Правильность постановки искусственных зубов (соблюдение наклона зубов, соотношения с серединой альвеолярного отростка во фронтальном и боковом отделах челюсти, отсутствие промежутков между зубами)</w:t>
            </w:r>
          </w:p>
          <w:p w14:paraId="4A353CC4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Качество приточки искусственных зубов (оформление шеек, приточка к альвеолярному отростку, приточка к </w:t>
            </w:r>
            <w:proofErr w:type="spellStart"/>
            <w:r w:rsidRPr="00AE1B55">
              <w:rPr>
                <w:sz w:val="24"/>
                <w:szCs w:val="24"/>
              </w:rPr>
              <w:t>кламмеру</w:t>
            </w:r>
            <w:proofErr w:type="spellEnd"/>
            <w:r w:rsidRPr="00AE1B55">
              <w:rPr>
                <w:sz w:val="24"/>
                <w:szCs w:val="24"/>
              </w:rPr>
              <w:t>, приточка к зубам-антагонистам)</w:t>
            </w:r>
          </w:p>
          <w:p w14:paraId="77690364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Наличие плотных контактов между зубами антагонистами, соблюдение высоты прикуса</w:t>
            </w:r>
          </w:p>
          <w:p w14:paraId="12B40B84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Эстетика постановки (величина погружения </w:t>
            </w:r>
            <w:proofErr w:type="gramStart"/>
            <w:r w:rsidRPr="00AE1B55">
              <w:rPr>
                <w:sz w:val="24"/>
                <w:szCs w:val="24"/>
              </w:rPr>
              <w:t>шеек  искусственных</w:t>
            </w:r>
            <w:proofErr w:type="gramEnd"/>
            <w:r w:rsidRPr="00AE1B55">
              <w:rPr>
                <w:sz w:val="24"/>
                <w:szCs w:val="24"/>
              </w:rPr>
              <w:t xml:space="preserve"> зубов в воск эстетически соотносится с уровнем расположения шеек естественных зубов в  переднем и боковом отделе, учтены признаки положения корня (оси наклона зубов)</w:t>
            </w:r>
          </w:p>
          <w:p w14:paraId="202A87EB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AE1B55">
              <w:rPr>
                <w:sz w:val="24"/>
                <w:szCs w:val="24"/>
              </w:rPr>
              <w:t>Окклюзионные</w:t>
            </w:r>
            <w:proofErr w:type="spellEnd"/>
            <w:r w:rsidRPr="00AE1B55">
              <w:rPr>
                <w:sz w:val="24"/>
                <w:szCs w:val="24"/>
              </w:rPr>
              <w:t xml:space="preserve"> поверхности искус</w:t>
            </w:r>
            <w:r w:rsidR="00B549C5">
              <w:rPr>
                <w:sz w:val="24"/>
                <w:szCs w:val="24"/>
              </w:rPr>
              <w:t>с</w:t>
            </w:r>
            <w:r w:rsidRPr="00AE1B55">
              <w:rPr>
                <w:sz w:val="24"/>
                <w:szCs w:val="24"/>
              </w:rPr>
              <w:t xml:space="preserve">твенные зубов очищены от воска </w:t>
            </w:r>
          </w:p>
          <w:p w14:paraId="1AAD085B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Искусственные зубы рационально перекрыты восковым базисом во фронтальном и боковом отделах челюсти</w:t>
            </w:r>
          </w:p>
          <w:p w14:paraId="7B26578F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Равномерная и однородная толщина отмоделированного воскового базиса в </w:t>
            </w:r>
            <w:proofErr w:type="spellStart"/>
            <w:r w:rsidRPr="00AE1B55">
              <w:rPr>
                <w:sz w:val="24"/>
                <w:szCs w:val="24"/>
              </w:rPr>
              <w:t>гингивальных</w:t>
            </w:r>
            <w:proofErr w:type="spellEnd"/>
            <w:r w:rsidRPr="00AE1B55">
              <w:rPr>
                <w:sz w:val="24"/>
                <w:szCs w:val="24"/>
              </w:rPr>
              <w:t xml:space="preserve"> отделах, утолщение базиса в дентальных отделах </w:t>
            </w:r>
          </w:p>
          <w:p w14:paraId="08F9F440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Края отмоделированного базиса располагаются в пределах нанесенных границ и имеют утолщение, закруглены</w:t>
            </w:r>
          </w:p>
          <w:p w14:paraId="781BF2EB" w14:textId="77777777" w:rsidR="00B549C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Свободное снятие восковой р</w:t>
            </w:r>
            <w:r w:rsidR="00B549C5">
              <w:rPr>
                <w:sz w:val="24"/>
                <w:szCs w:val="24"/>
              </w:rPr>
              <w:t>епродукции протеза с модели.</w:t>
            </w:r>
          </w:p>
          <w:p w14:paraId="63432000" w14:textId="77777777" w:rsidR="00B549C5" w:rsidRPr="00B549C5" w:rsidRDefault="00B549C5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9C5">
              <w:rPr>
                <w:sz w:val="24"/>
                <w:szCs w:val="24"/>
              </w:rPr>
              <w:t>А</w:t>
            </w:r>
            <w:r w:rsidR="00CE3AEC" w:rsidRPr="00B549C5">
              <w:rPr>
                <w:sz w:val="24"/>
                <w:szCs w:val="24"/>
              </w:rPr>
              <w:t>ккуратность</w:t>
            </w:r>
            <w:r w:rsidRPr="00B549C5">
              <w:rPr>
                <w:sz w:val="24"/>
                <w:szCs w:val="24"/>
              </w:rPr>
              <w:t xml:space="preserve"> выполнения работы.</w:t>
            </w:r>
          </w:p>
          <w:p w14:paraId="212F78F1" w14:textId="77777777" w:rsidR="00B549C5" w:rsidRPr="00B549C5" w:rsidRDefault="00B549C5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B549C5">
              <w:rPr>
                <w:color w:val="000000"/>
                <w:sz w:val="24"/>
                <w:szCs w:val="24"/>
              </w:rPr>
              <w:t>Общая эстетика работы,</w:t>
            </w:r>
            <w:r w:rsidR="008539B2">
              <w:rPr>
                <w:color w:val="000000"/>
                <w:sz w:val="24"/>
                <w:szCs w:val="24"/>
              </w:rPr>
              <w:t xml:space="preserve"> </w:t>
            </w:r>
            <w:r w:rsidRPr="00B549C5">
              <w:rPr>
                <w:color w:val="000000"/>
                <w:sz w:val="24"/>
                <w:szCs w:val="24"/>
              </w:rPr>
              <w:t>наличие отмоделированной фигурной десны (объемное моделирование)</w:t>
            </w:r>
          </w:p>
          <w:p w14:paraId="353F8055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E3AEC" w:rsidRPr="00AE1B55" w14:paraId="3226AAC0" w14:textId="77777777" w:rsidTr="00D17132">
        <w:tc>
          <w:tcPr>
            <w:tcW w:w="282" w:type="pct"/>
            <w:shd w:val="clear" w:color="auto" w:fill="00B050"/>
          </w:tcPr>
          <w:p w14:paraId="6BEBD25D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E1B55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50F22FCC" w14:textId="77777777" w:rsidR="00CE3AEC" w:rsidRPr="00AE1B55" w:rsidRDefault="00CE3AEC" w:rsidP="00901CA9">
            <w:pPr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Изготовление восковой репродукции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коронковых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частей зубов путем нанесения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моделировочного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E1B55">
              <w:rPr>
                <w:color w:val="000000"/>
                <w:sz w:val="24"/>
                <w:szCs w:val="24"/>
              </w:rPr>
              <w:t>воска  в</w:t>
            </w:r>
            <w:proofErr w:type="gramEnd"/>
            <w:r w:rsidRPr="00AE1B55">
              <w:rPr>
                <w:color w:val="000000"/>
                <w:sz w:val="24"/>
                <w:szCs w:val="24"/>
              </w:rPr>
              <w:t xml:space="preserve"> зеркальном отображении</w:t>
            </w:r>
          </w:p>
        </w:tc>
        <w:tc>
          <w:tcPr>
            <w:tcW w:w="3149" w:type="pct"/>
          </w:tcPr>
          <w:p w14:paraId="7620823E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моделировки жевательного зуба по высоте клинической коронки</w:t>
            </w:r>
          </w:p>
          <w:p w14:paraId="58317C42" w14:textId="77777777" w:rsidR="00CE3AEC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моделировки жевательного зуба по ширине клинической коронки</w:t>
            </w:r>
          </w:p>
          <w:p w14:paraId="7D78D401" w14:textId="77777777" w:rsidR="00985BC9" w:rsidRPr="00985BC9" w:rsidRDefault="00985BC9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985BC9">
              <w:rPr>
                <w:color w:val="000000"/>
                <w:sz w:val="24"/>
                <w:szCs w:val="24"/>
              </w:rPr>
              <w:t>Соответствие формы проксимальных контуров жевательного зуба (</w:t>
            </w:r>
            <w:proofErr w:type="spellStart"/>
            <w:r w:rsidRPr="00985BC9">
              <w:rPr>
                <w:color w:val="000000"/>
                <w:sz w:val="24"/>
                <w:szCs w:val="24"/>
              </w:rPr>
              <w:t>мезиальный</w:t>
            </w:r>
            <w:proofErr w:type="spellEnd"/>
            <w:r w:rsidR="008539B2">
              <w:rPr>
                <w:color w:val="000000"/>
                <w:sz w:val="24"/>
                <w:szCs w:val="24"/>
              </w:rPr>
              <w:t xml:space="preserve"> </w:t>
            </w:r>
            <w:r w:rsidRPr="00985BC9">
              <w:rPr>
                <w:color w:val="000000"/>
                <w:sz w:val="24"/>
                <w:szCs w:val="24"/>
              </w:rPr>
              <w:t>контур,</w:t>
            </w:r>
            <w:r w:rsidR="008539B2">
              <w:rPr>
                <w:color w:val="000000"/>
                <w:sz w:val="24"/>
                <w:szCs w:val="24"/>
              </w:rPr>
              <w:t xml:space="preserve"> </w:t>
            </w:r>
            <w:r w:rsidRPr="00985BC9">
              <w:rPr>
                <w:color w:val="000000"/>
                <w:sz w:val="24"/>
                <w:szCs w:val="24"/>
              </w:rPr>
              <w:t>дистальный контур)</w:t>
            </w:r>
          </w:p>
          <w:p w14:paraId="1F6A1703" w14:textId="77777777" w:rsidR="00CE3AEC" w:rsidRPr="00985BC9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5BC9">
              <w:rPr>
                <w:sz w:val="24"/>
                <w:szCs w:val="24"/>
              </w:rPr>
              <w:t>Соответствие углов коронки жевательного зуба</w:t>
            </w:r>
          </w:p>
          <w:p w14:paraId="44019040" w14:textId="77777777" w:rsidR="00985BC9" w:rsidRDefault="00985BC9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985BC9">
              <w:rPr>
                <w:color w:val="000000"/>
                <w:sz w:val="24"/>
                <w:szCs w:val="24"/>
              </w:rPr>
              <w:t>Соответствие формы жевательной поверхности зуба</w:t>
            </w:r>
          </w:p>
          <w:p w14:paraId="0B07D001" w14:textId="77777777" w:rsidR="00985BC9" w:rsidRPr="00985BC9" w:rsidRDefault="00985BC9" w:rsidP="00901CA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</w:t>
            </w:r>
            <w:r w:rsidRPr="00985BC9">
              <w:rPr>
                <w:color w:val="000000"/>
                <w:sz w:val="24"/>
                <w:szCs w:val="24"/>
              </w:rPr>
              <w:t>мезиально-</w:t>
            </w:r>
            <w:proofErr w:type="gramStart"/>
            <w:r w:rsidRPr="00985BC9">
              <w:rPr>
                <w:color w:val="000000"/>
                <w:sz w:val="24"/>
                <w:szCs w:val="24"/>
              </w:rPr>
              <w:t>щечный,мезиально</w:t>
            </w:r>
            <w:proofErr w:type="gramEnd"/>
            <w:r w:rsidRPr="00985BC9">
              <w:rPr>
                <w:color w:val="000000"/>
                <w:sz w:val="24"/>
                <w:szCs w:val="24"/>
              </w:rPr>
              <w:t>-небный,дистально-щечный,дистально-небный)</w:t>
            </w:r>
          </w:p>
          <w:p w14:paraId="45C3674B" w14:textId="62872789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Вестибулярное (щечное) соответствие жевательного зуба </w:t>
            </w:r>
          </w:p>
          <w:p w14:paraId="745E732C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Небное</w:t>
            </w:r>
            <w:r w:rsidR="003105F1" w:rsidRPr="00AE1B55">
              <w:rPr>
                <w:sz w:val="24"/>
                <w:szCs w:val="24"/>
              </w:rPr>
              <w:t>/язычное</w:t>
            </w:r>
            <w:r w:rsidRPr="00AE1B55">
              <w:rPr>
                <w:sz w:val="24"/>
                <w:szCs w:val="24"/>
              </w:rPr>
              <w:t xml:space="preserve"> (оральное) соответствие жевательного зуба</w:t>
            </w:r>
          </w:p>
          <w:p w14:paraId="66755166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Осевое соответствие жевательного зуба</w:t>
            </w:r>
          </w:p>
          <w:p w14:paraId="3DC09DFB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контактных пунктов жевательного зуба</w:t>
            </w:r>
          </w:p>
          <w:p w14:paraId="21797D8D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Соответствие моделировки фронтального зуба по высоте </w:t>
            </w:r>
            <w:r w:rsidRPr="00AE1B55">
              <w:rPr>
                <w:sz w:val="24"/>
                <w:szCs w:val="24"/>
              </w:rPr>
              <w:lastRenderedPageBreak/>
              <w:t>клинической коронки</w:t>
            </w:r>
          </w:p>
          <w:p w14:paraId="4CD25C1E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моделировки фронтального зуба по ширине клинической коронки</w:t>
            </w:r>
          </w:p>
          <w:p w14:paraId="3D24D932" w14:textId="77777777" w:rsidR="00985BC9" w:rsidRPr="00985BC9" w:rsidRDefault="00985BC9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985BC9">
              <w:rPr>
                <w:color w:val="000000"/>
                <w:sz w:val="24"/>
                <w:szCs w:val="24"/>
              </w:rPr>
              <w:t>Соответствие формы проксимальных контуров фронтального зуба (</w:t>
            </w:r>
            <w:proofErr w:type="spellStart"/>
            <w:r w:rsidRPr="00985BC9">
              <w:rPr>
                <w:color w:val="000000"/>
                <w:sz w:val="24"/>
                <w:szCs w:val="24"/>
              </w:rPr>
              <w:t>мезиальный</w:t>
            </w:r>
            <w:proofErr w:type="spellEnd"/>
            <w:r w:rsidRPr="00985BC9">
              <w:rPr>
                <w:color w:val="000000"/>
                <w:sz w:val="24"/>
                <w:szCs w:val="24"/>
              </w:rPr>
              <w:t xml:space="preserve"> контур, дистальный контур)</w:t>
            </w:r>
          </w:p>
          <w:p w14:paraId="49AD1507" w14:textId="77777777" w:rsidR="00985BC9" w:rsidRPr="00985BC9" w:rsidRDefault="00985BC9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985BC9">
              <w:rPr>
                <w:color w:val="000000"/>
                <w:sz w:val="24"/>
                <w:szCs w:val="24"/>
              </w:rPr>
              <w:t>Соответствие углов коронки фронтального зуба (</w:t>
            </w:r>
            <w:proofErr w:type="spellStart"/>
            <w:r w:rsidRPr="00985BC9">
              <w:rPr>
                <w:color w:val="000000"/>
                <w:sz w:val="24"/>
                <w:szCs w:val="24"/>
              </w:rPr>
              <w:t>мезиальный</w:t>
            </w:r>
            <w:proofErr w:type="spellEnd"/>
            <w:r w:rsidRPr="00985BC9">
              <w:rPr>
                <w:color w:val="000000"/>
                <w:sz w:val="24"/>
                <w:szCs w:val="24"/>
              </w:rPr>
              <w:t xml:space="preserve"> угол, дистальный угол)</w:t>
            </w:r>
          </w:p>
          <w:p w14:paraId="100C7A6C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углов коронки фронтального зуба</w:t>
            </w:r>
          </w:p>
          <w:p w14:paraId="49C142A6" w14:textId="77777777" w:rsidR="00CE3AEC" w:rsidRPr="00AE1B55" w:rsidRDefault="003105F1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</w:t>
            </w:r>
            <w:r w:rsidR="00CE3AEC" w:rsidRPr="00AE1B55">
              <w:rPr>
                <w:sz w:val="24"/>
                <w:szCs w:val="24"/>
              </w:rPr>
              <w:t xml:space="preserve"> формы </w:t>
            </w:r>
            <w:proofErr w:type="spellStart"/>
            <w:r w:rsidR="00CE3AEC" w:rsidRPr="00AE1B55">
              <w:rPr>
                <w:sz w:val="24"/>
                <w:szCs w:val="24"/>
              </w:rPr>
              <w:t>окклюзионной</w:t>
            </w:r>
            <w:proofErr w:type="spellEnd"/>
            <w:r w:rsidR="00CE3AEC" w:rsidRPr="00AE1B55">
              <w:rPr>
                <w:sz w:val="24"/>
                <w:szCs w:val="24"/>
              </w:rPr>
              <w:t xml:space="preserve"> поверхности (режущего края) фронтального зуба</w:t>
            </w:r>
          </w:p>
          <w:p w14:paraId="1626A3BD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Вестибулярное (щечное) соответствие фронтального зуба</w:t>
            </w:r>
          </w:p>
          <w:p w14:paraId="63643D6F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Небное</w:t>
            </w:r>
            <w:r w:rsidR="003105F1" w:rsidRPr="00AE1B55">
              <w:rPr>
                <w:sz w:val="24"/>
                <w:szCs w:val="24"/>
              </w:rPr>
              <w:t>/язычное</w:t>
            </w:r>
            <w:r w:rsidRPr="00AE1B55">
              <w:rPr>
                <w:sz w:val="24"/>
                <w:szCs w:val="24"/>
              </w:rPr>
              <w:t xml:space="preserve"> (оральное) соответствие фронтального зуба</w:t>
            </w:r>
          </w:p>
          <w:p w14:paraId="1795B8DF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Осевое соответствие фронтального зуба</w:t>
            </w:r>
          </w:p>
          <w:p w14:paraId="65E20BEA" w14:textId="77777777" w:rsidR="00CE3AEC" w:rsidRPr="00AE1B55" w:rsidRDefault="00CE3AEC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Соответствие контактных пунктов фронтального зуба</w:t>
            </w:r>
          </w:p>
          <w:p w14:paraId="2BF00619" w14:textId="77777777" w:rsidR="00CE3AEC" w:rsidRPr="00AE1B55" w:rsidRDefault="00985BC9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эстетический вид восковых</w:t>
            </w:r>
            <w:r w:rsidR="00CE3AEC" w:rsidRPr="00AE1B55">
              <w:rPr>
                <w:sz w:val="24"/>
                <w:szCs w:val="24"/>
              </w:rPr>
              <w:t xml:space="preserve"> репродукци</w:t>
            </w:r>
            <w:r>
              <w:rPr>
                <w:sz w:val="24"/>
                <w:szCs w:val="24"/>
              </w:rPr>
              <w:t>й, аккуратность работы.</w:t>
            </w:r>
          </w:p>
        </w:tc>
      </w:tr>
      <w:tr w:rsidR="000A2C60" w:rsidRPr="00AE1B55" w14:paraId="6C06CFCB" w14:textId="77777777" w:rsidTr="00D17132">
        <w:tc>
          <w:tcPr>
            <w:tcW w:w="282" w:type="pct"/>
            <w:shd w:val="clear" w:color="auto" w:fill="00B050"/>
          </w:tcPr>
          <w:p w14:paraId="10714E09" w14:textId="77777777" w:rsidR="000A2C60" w:rsidRPr="00AE1B55" w:rsidRDefault="000A2C60" w:rsidP="00901CA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E1B55"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14:paraId="65CB7148" w14:textId="77777777" w:rsidR="000A2C60" w:rsidRPr="00AE1B55" w:rsidRDefault="00AE1B55" w:rsidP="00901CA9">
            <w:pPr>
              <w:rPr>
                <w:color w:val="FF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Моделирование каркаса бюгельного зубного протеза с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кламмерной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системой фиксации</w:t>
            </w:r>
          </w:p>
        </w:tc>
        <w:tc>
          <w:tcPr>
            <w:tcW w:w="3149" w:type="pct"/>
          </w:tcPr>
          <w:p w14:paraId="48C5B1F8" w14:textId="77777777" w:rsid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Изучение рабочей модели в </w:t>
            </w:r>
            <w:proofErr w:type="spellStart"/>
            <w:r w:rsidRPr="00AE1B55">
              <w:rPr>
                <w:sz w:val="24"/>
                <w:szCs w:val="24"/>
              </w:rPr>
              <w:t>параллелометре</w:t>
            </w:r>
            <w:proofErr w:type="spellEnd"/>
            <w:r w:rsidRPr="00AE1B55">
              <w:rPr>
                <w:sz w:val="24"/>
                <w:szCs w:val="24"/>
              </w:rPr>
              <w:t>: нанесение межевой линии на опорные зубы</w:t>
            </w:r>
          </w:p>
          <w:p w14:paraId="634956A0" w14:textId="77777777" w:rsidR="004A5057" w:rsidRPr="004A5057" w:rsidRDefault="004A5057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4A5057">
              <w:rPr>
                <w:color w:val="000000"/>
                <w:sz w:val="24"/>
                <w:szCs w:val="24"/>
              </w:rPr>
              <w:t xml:space="preserve">Правильное определение расположения </w:t>
            </w:r>
            <w:proofErr w:type="spellStart"/>
            <w:r w:rsidRPr="004A5057">
              <w:rPr>
                <w:color w:val="000000"/>
                <w:sz w:val="24"/>
                <w:szCs w:val="24"/>
              </w:rPr>
              <w:t>ретенционной</w:t>
            </w:r>
            <w:proofErr w:type="spellEnd"/>
            <w:r w:rsidRPr="004A5057">
              <w:rPr>
                <w:color w:val="000000"/>
                <w:sz w:val="24"/>
                <w:szCs w:val="24"/>
              </w:rPr>
              <w:t xml:space="preserve"> части </w:t>
            </w:r>
            <w:proofErr w:type="spellStart"/>
            <w:r w:rsidRPr="004A5057">
              <w:rPr>
                <w:color w:val="000000"/>
                <w:sz w:val="24"/>
                <w:szCs w:val="24"/>
              </w:rPr>
              <w:t>кламмеров</w:t>
            </w:r>
            <w:proofErr w:type="spellEnd"/>
            <w:r w:rsidRPr="004A5057">
              <w:rPr>
                <w:color w:val="000000"/>
                <w:sz w:val="24"/>
                <w:szCs w:val="24"/>
              </w:rPr>
              <w:t xml:space="preserve"> на модели </w:t>
            </w:r>
          </w:p>
          <w:p w14:paraId="0F8D28AC" w14:textId="77777777" w:rsidR="00AE1B55" w:rsidRPr="004A5057" w:rsidRDefault="00AE1B55" w:rsidP="00901C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5057">
              <w:rPr>
                <w:sz w:val="24"/>
                <w:szCs w:val="24"/>
              </w:rPr>
              <w:t xml:space="preserve">Рациональный выбор конструкции опорно-удерживающих </w:t>
            </w:r>
            <w:proofErr w:type="spellStart"/>
            <w:r w:rsidRPr="004A5057">
              <w:rPr>
                <w:sz w:val="24"/>
                <w:szCs w:val="24"/>
              </w:rPr>
              <w:t>кламмеров</w:t>
            </w:r>
            <w:proofErr w:type="spellEnd"/>
            <w:r w:rsidRPr="004A5057">
              <w:rPr>
                <w:sz w:val="24"/>
                <w:szCs w:val="24"/>
              </w:rPr>
              <w:t xml:space="preserve"> с нанесением их рисунка на опорные зубы</w:t>
            </w:r>
          </w:p>
          <w:p w14:paraId="355DFB38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Рациональный выбор конструкции дополнительных элементов каркаса бюгельного протеза с нанесением их рисунка</w:t>
            </w:r>
          </w:p>
          <w:p w14:paraId="717B57AD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Рациональный выбор конструкции седловидных элементов каркаса бюгельного протеза с нанесением их рисунка </w:t>
            </w:r>
          </w:p>
          <w:p w14:paraId="23DF7ADD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Проведено блокирование зоны </w:t>
            </w:r>
            <w:proofErr w:type="spellStart"/>
            <w:r w:rsidRPr="00AE1B55">
              <w:rPr>
                <w:sz w:val="24"/>
                <w:szCs w:val="24"/>
              </w:rPr>
              <w:t>поднутрения</w:t>
            </w:r>
            <w:proofErr w:type="spellEnd"/>
            <w:r w:rsidRPr="00AE1B55">
              <w:rPr>
                <w:sz w:val="24"/>
                <w:szCs w:val="24"/>
              </w:rPr>
              <w:t xml:space="preserve"> опорных зубов воском в области тела </w:t>
            </w:r>
            <w:proofErr w:type="spellStart"/>
            <w:r w:rsidRPr="00AE1B55">
              <w:rPr>
                <w:sz w:val="24"/>
                <w:szCs w:val="24"/>
              </w:rPr>
              <w:t>кламмера</w:t>
            </w:r>
            <w:proofErr w:type="spellEnd"/>
            <w:r w:rsidRPr="00AE1B55">
              <w:rPr>
                <w:sz w:val="24"/>
                <w:szCs w:val="24"/>
              </w:rPr>
              <w:t xml:space="preserve"> (</w:t>
            </w:r>
            <w:proofErr w:type="spellStart"/>
            <w:r w:rsidRPr="00AE1B55">
              <w:rPr>
                <w:sz w:val="24"/>
                <w:szCs w:val="24"/>
              </w:rPr>
              <w:t>ов</w:t>
            </w:r>
            <w:proofErr w:type="spellEnd"/>
            <w:r w:rsidRPr="00AE1B55">
              <w:rPr>
                <w:sz w:val="24"/>
                <w:szCs w:val="24"/>
              </w:rPr>
              <w:t>)</w:t>
            </w:r>
          </w:p>
          <w:p w14:paraId="4F79433B" w14:textId="76049A64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Наличие восковых подкладок под седловидными элемен</w:t>
            </w:r>
            <w:r w:rsidR="002101C5">
              <w:rPr>
                <w:sz w:val="24"/>
                <w:szCs w:val="24"/>
              </w:rPr>
              <w:t>т</w:t>
            </w:r>
            <w:r w:rsidRPr="00AE1B55">
              <w:rPr>
                <w:sz w:val="24"/>
                <w:szCs w:val="24"/>
              </w:rPr>
              <w:t>ами на модели</w:t>
            </w:r>
          </w:p>
          <w:p w14:paraId="7A150B31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 xml:space="preserve">Качество моделирования опорно-удерживающих </w:t>
            </w:r>
            <w:proofErr w:type="spellStart"/>
            <w:r w:rsidRPr="00AE1B55">
              <w:rPr>
                <w:sz w:val="24"/>
                <w:szCs w:val="24"/>
              </w:rPr>
              <w:t>кламмеров</w:t>
            </w:r>
            <w:proofErr w:type="spellEnd"/>
            <w:r w:rsidR="004A5057">
              <w:rPr>
                <w:sz w:val="24"/>
                <w:szCs w:val="24"/>
              </w:rPr>
              <w:t xml:space="preserve"> (толщина, плотность прилегания </w:t>
            </w:r>
            <w:proofErr w:type="spellStart"/>
            <w:r w:rsidR="004A5057">
              <w:rPr>
                <w:sz w:val="24"/>
                <w:szCs w:val="24"/>
              </w:rPr>
              <w:t>кламмеров</w:t>
            </w:r>
            <w:proofErr w:type="spellEnd"/>
            <w:r w:rsidRPr="00AE1B55">
              <w:rPr>
                <w:sz w:val="24"/>
                <w:szCs w:val="24"/>
              </w:rPr>
              <w:t>)</w:t>
            </w:r>
          </w:p>
          <w:p w14:paraId="145B5210" w14:textId="77777777" w:rsid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Качество моделирование седловидных элементов (рациональный выбор топографии и величины соразмерно</w:t>
            </w:r>
            <w:r w:rsidR="004A5057">
              <w:rPr>
                <w:sz w:val="24"/>
                <w:szCs w:val="24"/>
              </w:rPr>
              <w:t xml:space="preserve"> дефекта зубного ряда, толщина и плотность прилегания</w:t>
            </w:r>
            <w:r w:rsidRPr="00AE1B55">
              <w:rPr>
                <w:sz w:val="24"/>
                <w:szCs w:val="24"/>
              </w:rPr>
              <w:t>)</w:t>
            </w:r>
          </w:p>
          <w:p w14:paraId="0E67DBA6" w14:textId="77777777" w:rsidR="004A5057" w:rsidRPr="00E676DF" w:rsidRDefault="00E676DF" w:rsidP="00901CA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Качество моделирования </w:t>
            </w:r>
            <w:r w:rsidR="004A5057" w:rsidRPr="00E676DF">
              <w:rPr>
                <w:color w:val="000000"/>
                <w:sz w:val="24"/>
                <w:szCs w:val="24"/>
              </w:rPr>
              <w:t>дуги (ширина, толщина)</w:t>
            </w:r>
          </w:p>
          <w:p w14:paraId="41622CBF" w14:textId="77777777" w:rsidR="004A5057" w:rsidRPr="00E676DF" w:rsidRDefault="004A5057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E676DF">
              <w:rPr>
                <w:color w:val="000000"/>
                <w:sz w:val="24"/>
                <w:szCs w:val="24"/>
              </w:rPr>
              <w:t>Качество моделирования дуги (расположение относительно шеек естественных зубов, расположение относительно костных образований, плотность прилегания к модели, однородность поверхности воска)</w:t>
            </w:r>
          </w:p>
          <w:p w14:paraId="6E5B7320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Качество моделирования дополнительных элементов карка</w:t>
            </w:r>
            <w:r w:rsidR="00E676DF">
              <w:rPr>
                <w:sz w:val="24"/>
                <w:szCs w:val="24"/>
              </w:rPr>
              <w:t xml:space="preserve">са бюгельного протеза (толщина и </w:t>
            </w:r>
            <w:r w:rsidRPr="00AE1B55">
              <w:rPr>
                <w:sz w:val="24"/>
                <w:szCs w:val="24"/>
              </w:rPr>
              <w:t>рациональность месторасположения)</w:t>
            </w:r>
          </w:p>
          <w:p w14:paraId="455C875D" w14:textId="77777777" w:rsidR="00AE1B55" w:rsidRPr="00AE1B55" w:rsidRDefault="00AE1B55" w:rsidP="00901CA9">
            <w:pPr>
              <w:autoSpaceDE w:val="0"/>
              <w:autoSpaceDN w:val="0"/>
              <w:adjustRightInd w:val="0"/>
              <w:ind w:left="36"/>
              <w:jc w:val="both"/>
              <w:rPr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Наличие отмоделированных ограничителей базиса протеза и рациональное их месторасположение</w:t>
            </w:r>
          </w:p>
          <w:p w14:paraId="09C1D4A1" w14:textId="77777777" w:rsidR="00184486" w:rsidRPr="00AE1B55" w:rsidRDefault="00AE1B55" w:rsidP="00901CA9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AE1B55">
              <w:rPr>
                <w:sz w:val="24"/>
                <w:szCs w:val="24"/>
              </w:rPr>
              <w:t>Общий эстетический вид восковой репродукции.</w:t>
            </w:r>
          </w:p>
        </w:tc>
      </w:tr>
      <w:tr w:rsidR="00184486" w:rsidRPr="00AE1B55" w14:paraId="5C200794" w14:textId="77777777" w:rsidTr="00D17132">
        <w:tc>
          <w:tcPr>
            <w:tcW w:w="282" w:type="pct"/>
            <w:shd w:val="clear" w:color="auto" w:fill="00B050"/>
          </w:tcPr>
          <w:p w14:paraId="5C5E9E7F" w14:textId="77777777" w:rsidR="00184486" w:rsidRPr="00AE1B55" w:rsidRDefault="00184486" w:rsidP="00901CA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AE1B55">
              <w:rPr>
                <w:b/>
                <w:color w:val="FFFFFF" w:themeColor="background1"/>
                <w:sz w:val="24"/>
                <w:szCs w:val="24"/>
              </w:rPr>
              <w:lastRenderedPageBreak/>
              <w:t>Г</w:t>
            </w:r>
          </w:p>
        </w:tc>
        <w:tc>
          <w:tcPr>
            <w:tcW w:w="1569" w:type="pct"/>
            <w:shd w:val="clear" w:color="auto" w:fill="92D050"/>
          </w:tcPr>
          <w:p w14:paraId="34F362CD" w14:textId="77777777" w:rsidR="00184486" w:rsidRPr="00AE1B55" w:rsidRDefault="00184486" w:rsidP="00901CA9">
            <w:pPr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Изготовление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ортодонтического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E1B55">
              <w:rPr>
                <w:color w:val="000000"/>
                <w:sz w:val="24"/>
                <w:szCs w:val="24"/>
              </w:rPr>
              <w:t>аппарата  для</w:t>
            </w:r>
            <w:proofErr w:type="gramEnd"/>
            <w:r w:rsidRPr="00AE1B55">
              <w:rPr>
                <w:color w:val="000000"/>
                <w:sz w:val="24"/>
                <w:szCs w:val="24"/>
              </w:rPr>
              <w:t xml:space="preserve"> лечения детских зубочелюстных аномалий</w:t>
            </w:r>
          </w:p>
        </w:tc>
        <w:tc>
          <w:tcPr>
            <w:tcW w:w="3149" w:type="pct"/>
          </w:tcPr>
          <w:p w14:paraId="78222531" w14:textId="77777777" w:rsidR="00C9725E" w:rsidRPr="00C9725E" w:rsidRDefault="00C9725E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C9725E">
              <w:rPr>
                <w:color w:val="000000"/>
                <w:sz w:val="24"/>
                <w:szCs w:val="24"/>
              </w:rPr>
              <w:t xml:space="preserve">Определение конструктивного прикуса, </w:t>
            </w:r>
            <w:proofErr w:type="spellStart"/>
            <w:r w:rsidRPr="00C9725E">
              <w:rPr>
                <w:color w:val="000000"/>
                <w:sz w:val="24"/>
                <w:szCs w:val="24"/>
              </w:rPr>
              <w:t>загипсовка</w:t>
            </w:r>
            <w:proofErr w:type="spellEnd"/>
            <w:r w:rsidRPr="00C9725E">
              <w:rPr>
                <w:color w:val="000000"/>
                <w:sz w:val="24"/>
                <w:szCs w:val="24"/>
              </w:rPr>
              <w:t xml:space="preserve"> в артикулятор)</w:t>
            </w:r>
          </w:p>
          <w:p w14:paraId="50F9B705" w14:textId="34F5689E" w:rsidR="00184486" w:rsidRPr="00AE1B55" w:rsidRDefault="00184486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Рациональное нанесение (выбор) границ базиса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ортодонтической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пластинки</w:t>
            </w:r>
            <w:r w:rsidR="002101C5">
              <w:rPr>
                <w:color w:val="000000"/>
                <w:sz w:val="24"/>
                <w:szCs w:val="24"/>
              </w:rPr>
              <w:t xml:space="preserve"> </w:t>
            </w:r>
            <w:r w:rsidRPr="00AE1B55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гингивальная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граница, дентальная граница)</w:t>
            </w:r>
          </w:p>
          <w:p w14:paraId="16EF1C27" w14:textId="77777777" w:rsidR="00184486" w:rsidRPr="00AE1B55" w:rsidRDefault="00184486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>Качество изготовления и наличие элементов (плечо, тело, рабочий угол, отросток)</w:t>
            </w:r>
          </w:p>
          <w:p w14:paraId="6E17B5C5" w14:textId="77777777" w:rsidR="00184486" w:rsidRPr="00AE1B55" w:rsidRDefault="00184486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Качество изготовления и наличие элементов (прилегание дуги к зубам, восходящее колено, нисходящее колено, отростки дуги имеют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ретенционную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часть и находятся в толще базиса)</w:t>
            </w:r>
          </w:p>
          <w:p w14:paraId="1EA529D9" w14:textId="77777777" w:rsidR="00184486" w:rsidRPr="00AE1B55" w:rsidRDefault="00184486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Качество изготовления и наличие элементов (прилегание к зубам, количество изгибов, место расположение на зубе, отростки имеют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ретенционную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часть и находятся в толще базиса)</w:t>
            </w:r>
          </w:p>
          <w:p w14:paraId="4143373C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>Качество расположения (фиксация с вестибулярной стороны, отростки одинаковой отстоят от модели, фиксирующая часть касается зубов, полукруглые изгибы</w:t>
            </w:r>
            <w:r w:rsidR="008539B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E1B55">
              <w:rPr>
                <w:color w:val="000000"/>
                <w:sz w:val="24"/>
                <w:szCs w:val="24"/>
              </w:rPr>
              <w:t>отстоят )</w:t>
            </w:r>
            <w:proofErr w:type="gramEnd"/>
          </w:p>
          <w:p w14:paraId="4AAAC4A0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Подготовка модели перед нанесением полимера </w:t>
            </w:r>
          </w:p>
          <w:p w14:paraId="14460113" w14:textId="3DC4A9DE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Изоляция модели, </w:t>
            </w:r>
            <w:r w:rsidR="002101C5" w:rsidRPr="00AE1B55">
              <w:rPr>
                <w:color w:val="000000"/>
                <w:sz w:val="24"/>
                <w:szCs w:val="24"/>
              </w:rPr>
              <w:t>насыщение</w:t>
            </w:r>
            <w:r w:rsidRPr="00AE1B55">
              <w:rPr>
                <w:color w:val="000000"/>
                <w:sz w:val="24"/>
                <w:szCs w:val="24"/>
              </w:rPr>
              <w:t xml:space="preserve"> модели водой.</w:t>
            </w:r>
          </w:p>
          <w:p w14:paraId="5CA3EC4D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Нанесение полимера </w:t>
            </w:r>
          </w:p>
          <w:p w14:paraId="17AD1ADF" w14:textId="77777777" w:rsidR="00004051" w:rsidRPr="00C9725E" w:rsidRDefault="00004051" w:rsidP="00901CA9">
            <w:pPr>
              <w:jc w:val="both"/>
              <w:rPr>
                <w:color w:val="FF0000"/>
                <w:sz w:val="24"/>
                <w:szCs w:val="24"/>
              </w:rPr>
            </w:pPr>
            <w:r w:rsidRPr="00C9725E">
              <w:rPr>
                <w:sz w:val="24"/>
                <w:szCs w:val="24"/>
              </w:rPr>
              <w:t>Качество изготавливаемой базисной части (соблюдение норм расхода материала при изготовлении, полимер пропитан мономером равномерно, толщина выдержана с учетом обработки,</w:t>
            </w:r>
            <w:r w:rsidR="00C9725E" w:rsidRPr="00C9725E">
              <w:rPr>
                <w:sz w:val="24"/>
                <w:szCs w:val="24"/>
              </w:rPr>
              <w:t xml:space="preserve"> аккуратность работы с полимером)</w:t>
            </w:r>
          </w:p>
          <w:p w14:paraId="66EC88C5" w14:textId="743ACF8B" w:rsidR="00C9725E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Качество установки элемента (место расположения </w:t>
            </w:r>
            <w:r w:rsidR="002101C5" w:rsidRPr="00AE1B55">
              <w:rPr>
                <w:color w:val="000000"/>
                <w:sz w:val="24"/>
                <w:szCs w:val="24"/>
              </w:rPr>
              <w:t>соответствует</w:t>
            </w:r>
            <w:r w:rsidRPr="00AE1B55">
              <w:rPr>
                <w:color w:val="000000"/>
                <w:sz w:val="24"/>
                <w:szCs w:val="24"/>
              </w:rPr>
              <w:t xml:space="preserve"> клинической ситуации, винт располагается в толще базиса)</w:t>
            </w:r>
          </w:p>
          <w:p w14:paraId="1B47CA68" w14:textId="77777777" w:rsidR="00004051" w:rsidRPr="00C9725E" w:rsidRDefault="00C9725E" w:rsidP="00901CA9">
            <w:pPr>
              <w:jc w:val="both"/>
              <w:rPr>
                <w:sz w:val="24"/>
                <w:szCs w:val="24"/>
              </w:rPr>
            </w:pPr>
            <w:r w:rsidRPr="00C9725E">
              <w:rPr>
                <w:sz w:val="24"/>
                <w:szCs w:val="24"/>
              </w:rPr>
              <w:t xml:space="preserve">Режим полимеризации соблюдался </w:t>
            </w:r>
          </w:p>
          <w:p w14:paraId="2C2CAD48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Качество обработки (толщина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ортодонтической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</w:t>
            </w:r>
            <w:r w:rsidR="003411CE" w:rsidRPr="00AE1B55">
              <w:rPr>
                <w:color w:val="000000"/>
                <w:sz w:val="24"/>
                <w:szCs w:val="24"/>
              </w:rPr>
              <w:t>пластинки</w:t>
            </w:r>
            <w:r w:rsidRPr="00AE1B55">
              <w:rPr>
                <w:color w:val="000000"/>
                <w:sz w:val="24"/>
                <w:szCs w:val="24"/>
              </w:rPr>
              <w:t xml:space="preserve"> соответствует стандарту, </w:t>
            </w:r>
            <w:r w:rsidR="003411CE" w:rsidRPr="00AE1B55">
              <w:rPr>
                <w:color w:val="000000"/>
                <w:sz w:val="24"/>
                <w:szCs w:val="24"/>
              </w:rPr>
              <w:t>соответствие</w:t>
            </w:r>
            <w:r w:rsidRPr="00AE1B55">
              <w:rPr>
                <w:color w:val="000000"/>
                <w:sz w:val="24"/>
                <w:szCs w:val="24"/>
              </w:rPr>
              <w:t xml:space="preserve"> границам аппарата)</w:t>
            </w:r>
          </w:p>
          <w:p w14:paraId="49007128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Качество </w:t>
            </w:r>
            <w:proofErr w:type="gramStart"/>
            <w:r w:rsidRPr="00AE1B55">
              <w:rPr>
                <w:color w:val="000000"/>
                <w:sz w:val="24"/>
                <w:szCs w:val="24"/>
              </w:rPr>
              <w:t>полирования(</w:t>
            </w:r>
            <w:proofErr w:type="gramEnd"/>
            <w:r w:rsidRPr="00AE1B55">
              <w:rPr>
                <w:color w:val="000000"/>
                <w:sz w:val="24"/>
                <w:szCs w:val="24"/>
              </w:rPr>
              <w:t xml:space="preserve">соблюдение этапов полирования, гладкость и блеск </w:t>
            </w:r>
            <w:proofErr w:type="spellStart"/>
            <w:r w:rsidRPr="00AE1B55">
              <w:rPr>
                <w:color w:val="000000"/>
                <w:sz w:val="24"/>
                <w:szCs w:val="24"/>
              </w:rPr>
              <w:t>ортодонтического</w:t>
            </w:r>
            <w:proofErr w:type="spellEnd"/>
            <w:r w:rsidRPr="00AE1B55">
              <w:rPr>
                <w:color w:val="000000"/>
                <w:sz w:val="24"/>
                <w:szCs w:val="24"/>
              </w:rPr>
              <w:t xml:space="preserve"> аппарата соответствует)</w:t>
            </w:r>
          </w:p>
          <w:p w14:paraId="3101E8BE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>Распил аппарата выполнен по одной ровной линии и края распила заглажены, винт функционален-</w:t>
            </w:r>
            <w:r w:rsidR="008539B2">
              <w:rPr>
                <w:color w:val="000000"/>
                <w:sz w:val="24"/>
                <w:szCs w:val="24"/>
              </w:rPr>
              <w:t xml:space="preserve"> </w:t>
            </w:r>
            <w:r w:rsidRPr="00AE1B55">
              <w:rPr>
                <w:color w:val="000000"/>
                <w:sz w:val="24"/>
                <w:szCs w:val="24"/>
              </w:rPr>
              <w:t>раскручивается и закручивается.</w:t>
            </w:r>
          </w:p>
          <w:p w14:paraId="314A995D" w14:textId="77777777" w:rsidR="00004051" w:rsidRPr="00AE1B55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 xml:space="preserve">Эстетика работы </w:t>
            </w:r>
          </w:p>
          <w:p w14:paraId="15EA648C" w14:textId="77777777" w:rsidR="00184486" w:rsidRPr="003411CE" w:rsidRDefault="00004051" w:rsidP="00901CA9">
            <w:pPr>
              <w:jc w:val="both"/>
              <w:rPr>
                <w:color w:val="000000"/>
                <w:sz w:val="24"/>
                <w:szCs w:val="24"/>
              </w:rPr>
            </w:pPr>
            <w:r w:rsidRPr="00AE1B55">
              <w:rPr>
                <w:color w:val="000000"/>
                <w:sz w:val="24"/>
                <w:szCs w:val="24"/>
              </w:rPr>
              <w:t>Функциональность аппарата, эстетичность, свободное снятие с мод</w:t>
            </w:r>
            <w:r w:rsidR="003411CE">
              <w:rPr>
                <w:color w:val="000000"/>
                <w:sz w:val="24"/>
                <w:szCs w:val="24"/>
              </w:rPr>
              <w:t>ели, наличие дизайна в аппарате.</w:t>
            </w:r>
          </w:p>
        </w:tc>
      </w:tr>
    </w:tbl>
    <w:p w14:paraId="53CFA5DC" w14:textId="77777777" w:rsidR="0037535C" w:rsidRPr="00AE1B55" w:rsidRDefault="0037535C" w:rsidP="00ED7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1AD4BE" w14:textId="77777777" w:rsidR="005A1625" w:rsidRPr="005D7F61" w:rsidRDefault="005A1625" w:rsidP="00ED79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F61">
        <w:rPr>
          <w:rFonts w:ascii="Times New Roman" w:hAnsi="Times New Roman" w:cs="Times New Roman"/>
          <w:b/>
          <w:bCs/>
          <w:sz w:val="28"/>
          <w:szCs w:val="28"/>
        </w:rPr>
        <w:t xml:space="preserve">1.5. </w:t>
      </w:r>
      <w:r w:rsidR="004114B4" w:rsidRPr="004114B4">
        <w:rPr>
          <w:rFonts w:ascii="Times New Roman" w:hAnsi="Times New Roman" w:cs="Times New Roman"/>
          <w:b/>
          <w:bCs/>
          <w:sz w:val="28"/>
          <w:szCs w:val="28"/>
        </w:rPr>
        <w:t>Содержание конкурсного задания</w:t>
      </w:r>
    </w:p>
    <w:p w14:paraId="0060657A" w14:textId="726B68B7" w:rsidR="009E52E7" w:rsidRPr="005D7F61" w:rsidRDefault="009E52E7" w:rsidP="00ED7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61">
        <w:rPr>
          <w:rFonts w:ascii="Times New Roman" w:eastAsia="Times New Roman" w:hAnsi="Times New Roman" w:cs="Times New Roman"/>
          <w:sz w:val="28"/>
          <w:szCs w:val="28"/>
        </w:rPr>
        <w:t>Общая продолжительность Конкурсного задания</w:t>
      </w:r>
      <w:r w:rsidRPr="005D7F61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5D7F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07E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DC6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7F61">
        <w:rPr>
          <w:rFonts w:ascii="Times New Roman" w:eastAsia="Times New Roman" w:hAnsi="Times New Roman" w:cs="Times New Roman"/>
          <w:sz w:val="28"/>
          <w:szCs w:val="28"/>
        </w:rPr>
        <w:t>ч.</w:t>
      </w:r>
    </w:p>
    <w:p w14:paraId="0D21B4BE" w14:textId="7A50EB93" w:rsidR="009E52E7" w:rsidRPr="005D7F61" w:rsidRDefault="009E52E7" w:rsidP="00ED7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61">
        <w:rPr>
          <w:rFonts w:ascii="Times New Roman" w:eastAsia="Times New Roman" w:hAnsi="Times New Roman" w:cs="Times New Roman"/>
          <w:sz w:val="28"/>
          <w:szCs w:val="28"/>
        </w:rPr>
        <w:t xml:space="preserve">Количество конкурсных дней: </w:t>
      </w:r>
      <w:r w:rsidR="006A53C6" w:rsidRPr="005D7F61">
        <w:rPr>
          <w:rFonts w:ascii="Times New Roman" w:eastAsia="Times New Roman" w:hAnsi="Times New Roman" w:cs="Times New Roman"/>
          <w:sz w:val="28"/>
          <w:szCs w:val="28"/>
        </w:rPr>
        <w:t>3</w:t>
      </w:r>
      <w:r w:rsidR="00F35F4F" w:rsidRPr="005D7F61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ED797F">
        <w:rPr>
          <w:rFonts w:ascii="Times New Roman" w:eastAsia="Times New Roman" w:hAnsi="Times New Roman" w:cs="Times New Roman"/>
          <w:sz w:val="28"/>
          <w:szCs w:val="28"/>
        </w:rPr>
        <w:t>я</w:t>
      </w:r>
    </w:p>
    <w:p w14:paraId="611F9213" w14:textId="3CBE8ED2" w:rsidR="009E52E7" w:rsidRPr="00226EFF" w:rsidRDefault="009E52E7" w:rsidP="00226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lastRenderedPageBreak/>
        <w:t>Вне зависимости от количества модулей, КЗ включа</w:t>
      </w:r>
      <w:r w:rsidR="00DC6FEA">
        <w:rPr>
          <w:rFonts w:ascii="Times New Roman" w:hAnsi="Times New Roman" w:cs="Times New Roman"/>
          <w:sz w:val="28"/>
          <w:szCs w:val="28"/>
        </w:rPr>
        <w:t>ет</w:t>
      </w:r>
      <w:r w:rsidRPr="00226EFF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 w:rsidRPr="00226EFF">
        <w:rPr>
          <w:rFonts w:ascii="Times New Roman" w:hAnsi="Times New Roman" w:cs="Times New Roman"/>
          <w:sz w:val="28"/>
          <w:szCs w:val="28"/>
        </w:rPr>
        <w:t>требований</w:t>
      </w:r>
      <w:r w:rsidRPr="00226EFF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1333BBD6" w14:textId="0934BB6B" w:rsidR="009E52E7" w:rsidRPr="00226EFF" w:rsidRDefault="009E52E7" w:rsidP="00226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FF1ABE">
        <w:rPr>
          <w:rFonts w:ascii="Times New Roman" w:hAnsi="Times New Roman" w:cs="Times New Roman"/>
          <w:sz w:val="28"/>
          <w:szCs w:val="28"/>
        </w:rPr>
        <w:t>конкурсант</w:t>
      </w:r>
      <w:r w:rsidRPr="00226EFF">
        <w:rPr>
          <w:rFonts w:ascii="Times New Roman" w:hAnsi="Times New Roman" w:cs="Times New Roman"/>
          <w:sz w:val="28"/>
          <w:szCs w:val="28"/>
        </w:rPr>
        <w:t>а</w:t>
      </w:r>
      <w:r w:rsidR="00FF1ABE" w:rsidRPr="00FF1ABE">
        <w:rPr>
          <w:rFonts w:ascii="Times New Roman" w:hAnsi="Times New Roman" w:cs="Times New Roman"/>
          <w:sz w:val="28"/>
          <w:szCs w:val="28"/>
        </w:rPr>
        <w:t xml:space="preserve"> </w:t>
      </w:r>
      <w:r w:rsidRPr="00226EFF">
        <w:rPr>
          <w:rFonts w:ascii="Times New Roman" w:hAnsi="Times New Roman" w:cs="Times New Roman"/>
          <w:sz w:val="28"/>
          <w:szCs w:val="28"/>
        </w:rPr>
        <w:t>проводится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226EFF">
        <w:rPr>
          <w:rFonts w:ascii="Times New Roman" w:hAnsi="Times New Roman" w:cs="Times New Roman"/>
          <w:sz w:val="28"/>
          <w:szCs w:val="28"/>
        </w:rPr>
        <w:t>.</w:t>
      </w:r>
    </w:p>
    <w:p w14:paraId="42B9BC3C" w14:textId="77777777" w:rsidR="005A1625" w:rsidRPr="00226EFF" w:rsidRDefault="005A1625" w:rsidP="00ED797F">
      <w:pPr>
        <w:autoSpaceDE w:val="0"/>
        <w:autoSpaceDN w:val="0"/>
        <w:adjustRightInd w:val="0"/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EF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 w:rsidRPr="00226EFF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</w:p>
    <w:p w14:paraId="6A772C2D" w14:textId="07C7BDF0" w:rsidR="002322FA" w:rsidRPr="002322FA" w:rsidRDefault="002322FA" w:rsidP="002322F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D7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включает обязательную к</w:t>
      </w:r>
      <w:r w:rsidR="00ED79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выполнению часть (инвариант) </w:t>
      </w:r>
      <w:r w:rsidR="00ED797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D7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вариативную часть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по всем модулям составляет 100.</w:t>
      </w:r>
    </w:p>
    <w:p w14:paraId="78E6A724" w14:textId="5D58935D" w:rsidR="002322FA" w:rsidRPr="002322FA" w:rsidRDefault="002322FA" w:rsidP="002322F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 Вариативная часть может подвергаться изменениям, в зависимости от потребностей региона в</w:t>
      </w:r>
      <w:r w:rsidR="00DC6F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технологиях и специалистах.</w:t>
      </w:r>
    </w:p>
    <w:p w14:paraId="43A70664" w14:textId="21BAA546" w:rsidR="002322FA" w:rsidRPr="008C41F7" w:rsidRDefault="002322FA" w:rsidP="002322F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ни один из модулей вариативной части не подходит под</w:t>
      </w:r>
      <w:r w:rsidR="00DC6F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работодателя конкретного региона, то вариативный(е) модуль(и) формируется(</w:t>
      </w:r>
      <w:proofErr w:type="spellStart"/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регионом самостоятельно под запрос работодателя. Исключать вариативную часть из конкурсного задания запрещается. Допускается объединение вариативных модулей, однако общее время, отведенное на выполнение вариативного(</w:t>
      </w:r>
      <w:proofErr w:type="spellStart"/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модуля(ей) и количество баллов в</w:t>
      </w:r>
      <w:r w:rsidR="00DC6F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22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критериях оценки по аспектам не изменяются</w:t>
      </w:r>
      <w:r w:rsidR="00DC6F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CFCF9" w14:textId="77777777" w:rsidR="008C41F7" w:rsidRPr="00226EFF" w:rsidRDefault="008C41F7" w:rsidP="00226EF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1C3B4" w14:textId="77777777" w:rsidR="00730AE0" w:rsidRPr="00226EFF" w:rsidRDefault="00730AE0" w:rsidP="00DC6F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9" w:name="_Toc124422970"/>
      <w:r w:rsidRPr="00226EFF">
        <w:rPr>
          <w:rFonts w:ascii="Times New Roman" w:hAnsi="Times New Roman"/>
          <w:szCs w:val="28"/>
        </w:rPr>
        <w:t>1.5.2. Структура модулей конкурсного задания</w:t>
      </w:r>
      <w:bookmarkEnd w:id="9"/>
    </w:p>
    <w:p w14:paraId="18A894CB" w14:textId="7591382C" w:rsidR="00730AE0" w:rsidRPr="00226EFF" w:rsidRDefault="00730AE0" w:rsidP="00226EF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="00901C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53C6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Изготовление восковой репродукции частично-съемного пластиночного протеза</w:t>
      </w:r>
      <w:r w:rsidR="00901C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322FA" w:rsidRPr="00232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1660F309" w14:textId="234DDF28" w:rsidR="006A53C6" w:rsidRPr="00901CA9" w:rsidRDefault="00730AE0" w:rsidP="00226E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="006A53C6"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6 часо</w:t>
      </w:r>
      <w:r w:rsidR="006D2135"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в</w:t>
      </w:r>
    </w:p>
    <w:p w14:paraId="5207517D" w14:textId="77777777" w:rsidR="00901CA9" w:rsidRPr="00901CA9" w:rsidRDefault="00730AE0" w:rsidP="00226E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1CA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744AE6" w:rsidRPr="00901CA9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901C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14:paraId="20585818" w14:textId="62646C7D" w:rsidR="00730AE0" w:rsidRPr="00744AE6" w:rsidRDefault="00901CA9" w:rsidP="00901CA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D2135" w:rsidRPr="00744AE6">
        <w:rPr>
          <w:rFonts w:ascii="Times New Roman" w:hAnsi="Times New Roman" w:cs="Times New Roman"/>
          <w:sz w:val="28"/>
          <w:szCs w:val="28"/>
        </w:rPr>
        <w:t xml:space="preserve">зготовление воскового базиса с </w:t>
      </w:r>
      <w:proofErr w:type="spellStart"/>
      <w:r w:rsidR="006D2135" w:rsidRPr="00744AE6">
        <w:rPr>
          <w:rFonts w:ascii="Times New Roman" w:hAnsi="Times New Roman" w:cs="Times New Roman"/>
          <w:sz w:val="28"/>
          <w:szCs w:val="28"/>
        </w:rPr>
        <w:t>окклюзионными</w:t>
      </w:r>
      <w:proofErr w:type="spellEnd"/>
      <w:r w:rsidR="006D2135" w:rsidRPr="00744AE6">
        <w:rPr>
          <w:rFonts w:ascii="Times New Roman" w:hAnsi="Times New Roman" w:cs="Times New Roman"/>
          <w:sz w:val="28"/>
          <w:szCs w:val="28"/>
        </w:rPr>
        <w:t xml:space="preserve"> валиками, выгибание удерживающих </w:t>
      </w:r>
      <w:proofErr w:type="spellStart"/>
      <w:r w:rsidR="006D2135" w:rsidRPr="00744AE6">
        <w:rPr>
          <w:rFonts w:ascii="Times New Roman" w:hAnsi="Times New Roman" w:cs="Times New Roman"/>
          <w:sz w:val="28"/>
          <w:szCs w:val="28"/>
        </w:rPr>
        <w:t>кламмеров</w:t>
      </w:r>
      <w:proofErr w:type="spellEnd"/>
      <w:r w:rsidR="006D2135" w:rsidRPr="00744AE6">
        <w:rPr>
          <w:rFonts w:ascii="Times New Roman" w:hAnsi="Times New Roman" w:cs="Times New Roman"/>
          <w:sz w:val="28"/>
          <w:szCs w:val="28"/>
        </w:rPr>
        <w:t>, расстановка пластмассовых зубов на искусственной десне частично-съемного пластиночного протеза.</w:t>
      </w:r>
    </w:p>
    <w:p w14:paraId="7838508E" w14:textId="67D6B0C2" w:rsidR="006D2135" w:rsidRPr="00226EFF" w:rsidRDefault="00FF1ABE" w:rsidP="00DC6F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Конкурсант</w:t>
      </w:r>
      <w:r w:rsidR="006D2135" w:rsidRPr="00226EFF">
        <w:rPr>
          <w:rFonts w:ascii="Times New Roman" w:hAnsi="Times New Roman" w:cs="Times New Roman"/>
          <w:sz w:val="28"/>
          <w:szCs w:val="28"/>
        </w:rPr>
        <w:t>ам необходимо изготовить восковую репродукцию съемного пластиночного протеза, руководствуясь приведенным ниже алгоритмам.</w:t>
      </w:r>
    </w:p>
    <w:p w14:paraId="23774E80" w14:textId="77777777" w:rsidR="006D2135" w:rsidRPr="00226EFF" w:rsidRDefault="006D2135" w:rsidP="00DC6FEA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bookmarkStart w:id="10" w:name="_Hlk87465558"/>
      <w:r w:rsidRPr="00226EFF">
        <w:rPr>
          <w:rFonts w:ascii="Times New Roman" w:hAnsi="Times New Roman"/>
          <w:sz w:val="28"/>
          <w:szCs w:val="28"/>
        </w:rPr>
        <w:t>Подготовить рабочее место;</w:t>
      </w:r>
      <w:r w:rsidR="008539B2">
        <w:rPr>
          <w:rFonts w:ascii="Times New Roman" w:hAnsi="Times New Roman"/>
          <w:sz w:val="28"/>
          <w:szCs w:val="28"/>
        </w:rPr>
        <w:t xml:space="preserve"> </w:t>
      </w:r>
      <w:r w:rsidRPr="00226EFF">
        <w:rPr>
          <w:rFonts w:ascii="Times New Roman" w:hAnsi="Times New Roman"/>
          <w:sz w:val="28"/>
          <w:szCs w:val="28"/>
        </w:rPr>
        <w:t>провести санитарную обработку рабочих поверхностей; подготовить инструментарий, включить необходимое оборудование.</w:t>
      </w:r>
    </w:p>
    <w:p w14:paraId="330B422B" w14:textId="77777777" w:rsidR="006D2135" w:rsidRPr="00226EFF" w:rsidRDefault="006D2135" w:rsidP="00DC6FEA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Нанести на модель границы протеза;</w:t>
      </w:r>
    </w:p>
    <w:p w14:paraId="51F631E7" w14:textId="77777777" w:rsidR="006D2135" w:rsidRPr="00226EFF" w:rsidRDefault="006D2135" w:rsidP="00DC6FEA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Подготовить базисный воск, путем прогревания, с одной стороны, для изготовления восковой репродукции базиса;</w:t>
      </w:r>
      <w:bookmarkStart w:id="11" w:name="_Hlk87218730"/>
    </w:p>
    <w:p w14:paraId="6CE5534A" w14:textId="77777777" w:rsidR="006D2135" w:rsidRPr="00226EFF" w:rsidRDefault="006D2135" w:rsidP="00DC6FEA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Провести припасовку восковой репродукции базиса на рабочей модели;</w:t>
      </w:r>
      <w:bookmarkEnd w:id="11"/>
    </w:p>
    <w:p w14:paraId="34B93F0F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Изготовить </w:t>
      </w:r>
      <w:proofErr w:type="spellStart"/>
      <w:r w:rsidRPr="00226EFF">
        <w:rPr>
          <w:rFonts w:ascii="Times New Roman" w:hAnsi="Times New Roman"/>
          <w:sz w:val="28"/>
          <w:szCs w:val="28"/>
        </w:rPr>
        <w:t>окклюзионные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валики из пластины базисного воска (путем двухстороннего прогревания и сворачивание его в виде рулона);</w:t>
      </w:r>
    </w:p>
    <w:p w14:paraId="41B501FC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Провести припасовку </w:t>
      </w:r>
      <w:proofErr w:type="spellStart"/>
      <w:r w:rsidRPr="00226EFF">
        <w:rPr>
          <w:rFonts w:ascii="Times New Roman" w:hAnsi="Times New Roman"/>
          <w:sz w:val="28"/>
          <w:szCs w:val="28"/>
        </w:rPr>
        <w:t>окклюзионных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валиков по гребню альвеолярного отростка в соответствии с дефектом зубного ряда;</w:t>
      </w:r>
    </w:p>
    <w:p w14:paraId="5819EABA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Произвести составление и фиксацию моделей в положении центральной окклюзии при помощи восковых шаблонов в артикулятор;</w:t>
      </w:r>
      <w:bookmarkStart w:id="12" w:name="_Hlk87465607"/>
      <w:bookmarkEnd w:id="10"/>
    </w:p>
    <w:p w14:paraId="754EB4AA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Изготовить базис путем прогревания с одной стороны базисного воска.</w:t>
      </w:r>
    </w:p>
    <w:p w14:paraId="6775C874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Произвести припасовку восковой репродукции базиса на рабочей модели;</w:t>
      </w:r>
    </w:p>
    <w:p w14:paraId="2C97FD28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Изогнуть удерживающие </w:t>
      </w:r>
      <w:proofErr w:type="spellStart"/>
      <w:r w:rsidRPr="00226EFF">
        <w:rPr>
          <w:rFonts w:ascii="Times New Roman" w:hAnsi="Times New Roman"/>
          <w:sz w:val="28"/>
          <w:szCs w:val="28"/>
        </w:rPr>
        <w:t>кламмеры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при помощи </w:t>
      </w:r>
      <w:proofErr w:type="spellStart"/>
      <w:r w:rsidRPr="00226EFF">
        <w:rPr>
          <w:rFonts w:ascii="Times New Roman" w:hAnsi="Times New Roman"/>
          <w:sz w:val="28"/>
          <w:szCs w:val="28"/>
        </w:rPr>
        <w:t>крампонных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щипцов по зубам гипсовой модели. </w:t>
      </w:r>
    </w:p>
    <w:p w14:paraId="5DD7BA67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Произвести установку в базисе одноплечих </w:t>
      </w:r>
      <w:proofErr w:type="spellStart"/>
      <w:r w:rsidRPr="00226EFF">
        <w:rPr>
          <w:rFonts w:ascii="Times New Roman" w:hAnsi="Times New Roman"/>
          <w:sz w:val="28"/>
          <w:szCs w:val="28"/>
        </w:rPr>
        <w:t>кламмеро</w:t>
      </w:r>
      <w:bookmarkStart w:id="13" w:name="_Hlk87216437"/>
      <w:r w:rsidRPr="00226EFF">
        <w:rPr>
          <w:rFonts w:ascii="Times New Roman" w:hAnsi="Times New Roman"/>
          <w:sz w:val="28"/>
          <w:szCs w:val="28"/>
        </w:rPr>
        <w:t>в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соответствии с </w:t>
      </w:r>
      <w:proofErr w:type="spellStart"/>
      <w:r w:rsidRPr="00226EFF">
        <w:rPr>
          <w:rFonts w:ascii="Times New Roman" w:hAnsi="Times New Roman"/>
          <w:sz w:val="28"/>
          <w:szCs w:val="28"/>
        </w:rPr>
        <w:t>кламмерной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линией опорных зубов</w:t>
      </w:r>
      <w:bookmarkEnd w:id="13"/>
      <w:r w:rsidRPr="00226EFF">
        <w:rPr>
          <w:rFonts w:ascii="Times New Roman" w:hAnsi="Times New Roman"/>
          <w:sz w:val="28"/>
          <w:szCs w:val="28"/>
        </w:rPr>
        <w:t>;</w:t>
      </w:r>
      <w:bookmarkStart w:id="14" w:name="_d02e83vs0nbc" w:colFirst="0" w:colLast="0"/>
      <w:bookmarkStart w:id="15" w:name="_Hlk87222494"/>
      <w:bookmarkStart w:id="16" w:name="_Hlk87465660"/>
      <w:bookmarkEnd w:id="12"/>
      <w:bookmarkEnd w:id="14"/>
    </w:p>
    <w:p w14:paraId="3816D736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Изготовить постановочные валики и расположить их по гребню альвеолярного отростка;</w:t>
      </w:r>
    </w:p>
    <w:p w14:paraId="5F4B0BA1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Произвести подбор и механическую подготовку искусственных зубов;</w:t>
      </w:r>
    </w:p>
    <w:p w14:paraId="5D0A1799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lastRenderedPageBreak/>
        <w:t>Выполнить расстановку пластмассовых зубов в соответствии с дефектом зубного ряда на искусственной десне, произвести моделировку воскового базиса;</w:t>
      </w:r>
    </w:p>
    <w:p w14:paraId="673828F0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Определить взаимодействия между зубами антагонистами и выявить наличие </w:t>
      </w:r>
      <w:proofErr w:type="spellStart"/>
      <w:r w:rsidRPr="00226EFF">
        <w:rPr>
          <w:rFonts w:ascii="Times New Roman" w:hAnsi="Times New Roman"/>
          <w:sz w:val="28"/>
          <w:szCs w:val="28"/>
        </w:rPr>
        <w:t>супраконтактов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с помощью </w:t>
      </w:r>
      <w:proofErr w:type="spellStart"/>
      <w:r w:rsidRPr="00226EFF">
        <w:rPr>
          <w:rFonts w:ascii="Times New Roman" w:hAnsi="Times New Roman"/>
          <w:sz w:val="28"/>
          <w:szCs w:val="28"/>
        </w:rPr>
        <w:t>окклюзионной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бумаги</w:t>
      </w:r>
      <w:bookmarkEnd w:id="15"/>
      <w:r w:rsidRPr="00226EFF">
        <w:rPr>
          <w:rFonts w:ascii="Times New Roman" w:hAnsi="Times New Roman"/>
          <w:sz w:val="28"/>
          <w:szCs w:val="28"/>
        </w:rPr>
        <w:t>;</w:t>
      </w:r>
    </w:p>
    <w:p w14:paraId="70876FA7" w14:textId="77777777" w:rsidR="006D2135" w:rsidRPr="00226EFF" w:rsidRDefault="006D2135" w:rsidP="00901CA9">
      <w:pPr>
        <w:pStyle w:val="aff1"/>
        <w:numPr>
          <w:ilvl w:val="0"/>
          <w:numId w:val="28"/>
        </w:numPr>
        <w:spacing w:after="0" w:line="360" w:lineRule="auto"/>
        <w:ind w:left="0"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Произвести уборку рабочего места.</w:t>
      </w:r>
    </w:p>
    <w:bookmarkEnd w:id="16"/>
    <w:p w14:paraId="16D34C29" w14:textId="77777777" w:rsidR="006D2135" w:rsidRPr="00226EFF" w:rsidRDefault="006D2135" w:rsidP="00901CA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1D895A" w14:textId="4A957857" w:rsidR="00730AE0" w:rsidRPr="00226EFF" w:rsidRDefault="00730AE0" w:rsidP="00901CA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E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="00901C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2135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Изготовление восковой репродукции </w:t>
      </w:r>
      <w:proofErr w:type="spellStart"/>
      <w:r w:rsidR="006D2135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коронковых</w:t>
      </w:r>
      <w:proofErr w:type="spellEnd"/>
      <w:r w:rsidR="006D2135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частей зубов путем нанесения </w:t>
      </w:r>
      <w:proofErr w:type="spellStart"/>
      <w:r w:rsidR="006D2135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моделировочного</w:t>
      </w:r>
      <w:proofErr w:type="spellEnd"/>
      <w:r w:rsidR="008539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12DA2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воска в</w:t>
      </w:r>
      <w:r w:rsidR="006D2135" w:rsidRPr="0022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зеркальном отображении</w:t>
      </w:r>
      <w:r w:rsidR="00232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(вариатив)</w:t>
      </w:r>
    </w:p>
    <w:p w14:paraId="5F2B0DF9" w14:textId="3A729E84" w:rsidR="00730AE0" w:rsidRPr="00901CA9" w:rsidRDefault="00730AE0" w:rsidP="00901CA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="006A53C6"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6A53C6" w:rsidRPr="00901CA9">
        <w:rPr>
          <w:rFonts w:ascii="Times New Roman" w:eastAsia="Times New Roman" w:hAnsi="Times New Roman" w:cs="Times New Roman"/>
          <w:bCs/>
          <w:iCs/>
          <w:sz w:val="28"/>
          <w:szCs w:val="28"/>
        </w:rPr>
        <w:t>4 часа</w:t>
      </w:r>
    </w:p>
    <w:p w14:paraId="3707D807" w14:textId="77777777" w:rsidR="00901CA9" w:rsidRDefault="00730AE0" w:rsidP="00901C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="00112DA2" w:rsidRPr="00226EF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11C3DFDA" w14:textId="0CCCFF38" w:rsidR="006D2135" w:rsidRPr="00226EFF" w:rsidRDefault="00901CA9" w:rsidP="00901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CA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12DA2" w:rsidRPr="00226EFF">
        <w:rPr>
          <w:rFonts w:ascii="Times New Roman" w:hAnsi="Times New Roman" w:cs="Times New Roman"/>
          <w:sz w:val="28"/>
          <w:szCs w:val="28"/>
        </w:rPr>
        <w:t>а данном этапе</w:t>
      </w:r>
      <w:r w:rsidR="006D2135" w:rsidRPr="00226EFF">
        <w:rPr>
          <w:rFonts w:ascii="Times New Roman" w:hAnsi="Times New Roman" w:cs="Times New Roman"/>
          <w:sz w:val="28"/>
          <w:szCs w:val="28"/>
        </w:rPr>
        <w:t xml:space="preserve"> </w:t>
      </w:r>
      <w:r w:rsidR="00FF1ABE">
        <w:rPr>
          <w:rFonts w:ascii="Times New Roman" w:hAnsi="Times New Roman" w:cs="Times New Roman"/>
          <w:sz w:val="28"/>
          <w:szCs w:val="28"/>
        </w:rPr>
        <w:t>конкурсант</w:t>
      </w:r>
      <w:r w:rsidR="006D2135" w:rsidRPr="00226EFF">
        <w:rPr>
          <w:rFonts w:ascii="Times New Roman" w:hAnsi="Times New Roman" w:cs="Times New Roman"/>
          <w:sz w:val="28"/>
          <w:szCs w:val="28"/>
        </w:rPr>
        <w:t>ом создаются восковые репродукции зубов согласно их анатомической форме и в соответствии с зеркальным отображением. Для их воспроизведения требуется понимать основные принципы моделирования и формирования полноценных зубных единиц, что является одним из основополагающих моментов в ортопедической стоматологии. Алгоритм работы, следующий:</w:t>
      </w:r>
    </w:p>
    <w:p w14:paraId="226F723B" w14:textId="77777777" w:rsidR="006D2135" w:rsidRPr="00226EFF" w:rsidRDefault="006D2135" w:rsidP="00901CA9">
      <w:pPr>
        <w:pStyle w:val="aff1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Подготовить рабочее место. </w:t>
      </w:r>
      <w:bookmarkStart w:id="17" w:name="_Hlk87219607"/>
      <w:r w:rsidRPr="00226EFF">
        <w:rPr>
          <w:rFonts w:ascii="Times New Roman" w:hAnsi="Times New Roman"/>
          <w:sz w:val="28"/>
          <w:szCs w:val="28"/>
        </w:rPr>
        <w:t>Провести санитарную обработку рабочих поверхностей</w:t>
      </w:r>
      <w:bookmarkEnd w:id="17"/>
      <w:r w:rsidRPr="00226EFF">
        <w:rPr>
          <w:rFonts w:ascii="Times New Roman" w:hAnsi="Times New Roman"/>
          <w:sz w:val="28"/>
          <w:szCs w:val="28"/>
        </w:rPr>
        <w:t>.</w:t>
      </w:r>
    </w:p>
    <w:p w14:paraId="287E1894" w14:textId="77777777" w:rsidR="006D2135" w:rsidRPr="00226EFF" w:rsidRDefault="006D2135" w:rsidP="00901CA9">
      <w:pPr>
        <w:pStyle w:val="aff1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 xml:space="preserve">Подготовить необходимые инструменты, настроить </w:t>
      </w:r>
      <w:proofErr w:type="spellStart"/>
      <w:r w:rsidRPr="00226EFF">
        <w:rPr>
          <w:rFonts w:ascii="Times New Roman" w:hAnsi="Times New Roman"/>
          <w:sz w:val="28"/>
          <w:szCs w:val="28"/>
        </w:rPr>
        <w:t>электрошпатель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, подготовить </w:t>
      </w:r>
      <w:proofErr w:type="spellStart"/>
      <w:r w:rsidRPr="00226EFF">
        <w:rPr>
          <w:rFonts w:ascii="Times New Roman" w:hAnsi="Times New Roman"/>
          <w:sz w:val="28"/>
          <w:szCs w:val="28"/>
        </w:rPr>
        <w:t>моделировочный</w:t>
      </w:r>
      <w:proofErr w:type="spellEnd"/>
      <w:r w:rsidRPr="00226EFF">
        <w:rPr>
          <w:rFonts w:ascii="Times New Roman" w:hAnsi="Times New Roman"/>
          <w:sz w:val="28"/>
          <w:szCs w:val="28"/>
        </w:rPr>
        <w:t xml:space="preserve"> воск.</w:t>
      </w:r>
    </w:p>
    <w:p w14:paraId="0881A2C3" w14:textId="77777777" w:rsidR="006D2135" w:rsidRPr="00226EFF" w:rsidRDefault="006D2135" w:rsidP="00901CA9">
      <w:pPr>
        <w:pStyle w:val="aff1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Необходимо обозначить анатомические формы соответствующих зеркальному отображению зубных единиц.</w:t>
      </w:r>
    </w:p>
    <w:p w14:paraId="704DC0C5" w14:textId="77777777" w:rsidR="006D2135" w:rsidRPr="00226EFF" w:rsidRDefault="006D2135" w:rsidP="00DC6FEA">
      <w:pPr>
        <w:pStyle w:val="aff1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Произвести высокоточную работу</w:t>
      </w:r>
      <w:r w:rsidR="008539B2">
        <w:rPr>
          <w:rFonts w:ascii="Times New Roman" w:hAnsi="Times New Roman"/>
          <w:sz w:val="28"/>
          <w:szCs w:val="28"/>
        </w:rPr>
        <w:t xml:space="preserve"> </w:t>
      </w:r>
      <w:r w:rsidRPr="00226EFF">
        <w:rPr>
          <w:rFonts w:ascii="Times New Roman" w:hAnsi="Times New Roman"/>
          <w:sz w:val="28"/>
          <w:szCs w:val="28"/>
        </w:rPr>
        <w:t>для достижения анатомической формы и эстетичного результата.</w:t>
      </w:r>
    </w:p>
    <w:p w14:paraId="71E92CAA" w14:textId="211CDDB1" w:rsidR="006D2135" w:rsidRDefault="006D2135" w:rsidP="00DC6FEA">
      <w:pPr>
        <w:pStyle w:val="aff1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FF">
        <w:rPr>
          <w:rFonts w:ascii="Times New Roman" w:hAnsi="Times New Roman"/>
          <w:sz w:val="28"/>
          <w:szCs w:val="28"/>
        </w:rPr>
        <w:t>Уборка рабочего места.</w:t>
      </w:r>
    </w:p>
    <w:p w14:paraId="6B71852C" w14:textId="77777777" w:rsidR="00DC6FEA" w:rsidRDefault="00DC6FEA" w:rsidP="00DC6FEA">
      <w:pPr>
        <w:pStyle w:val="aff1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9637391" w14:textId="5B729F12" w:rsidR="0048105D" w:rsidRPr="002D3DC0" w:rsidRDefault="0048105D" w:rsidP="00DC6FE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01C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D3D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Моделирование каркаса бюгельного зубного протеза</w:t>
      </w:r>
      <w:r w:rsidR="008539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D3D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</w:t>
      </w:r>
      <w:proofErr w:type="spellStart"/>
      <w:r w:rsidRPr="002D3D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кламмерной</w:t>
      </w:r>
      <w:proofErr w:type="spellEnd"/>
      <w:r w:rsidRPr="002D3D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системой фиксации</w:t>
      </w:r>
      <w:r w:rsidR="00B33B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322FA" w:rsidRPr="00232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17553441" w14:textId="76181C01" w:rsidR="0048105D" w:rsidRPr="00901CA9" w:rsidRDefault="00FA5904" w:rsidP="00901CA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Время на выполнение модуля</w:t>
      </w:r>
      <w:r w:rsidR="00901CA9" w:rsidRPr="00901CA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Pr="00901CA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C07EDE" w:rsidRPr="00901CA9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Pr="00901CA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часа</w:t>
      </w:r>
    </w:p>
    <w:p w14:paraId="7AFD3ECB" w14:textId="77777777" w:rsidR="00901CA9" w:rsidRDefault="0048105D" w:rsidP="00901C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DC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="008539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AC26C64" w14:textId="252507CB" w:rsidR="0048105D" w:rsidRPr="002D3DC0" w:rsidRDefault="0048105D" w:rsidP="00901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DC0">
        <w:rPr>
          <w:rFonts w:ascii="Times New Roman" w:hAnsi="Times New Roman" w:cs="Times New Roman"/>
          <w:sz w:val="28"/>
          <w:szCs w:val="28"/>
        </w:rPr>
        <w:t>Моделирование каркаса бюгельного протеза на рабочей</w:t>
      </w:r>
      <w:r w:rsidR="008539B2">
        <w:rPr>
          <w:rFonts w:ascii="Times New Roman" w:hAnsi="Times New Roman" w:cs="Times New Roman"/>
          <w:sz w:val="28"/>
          <w:szCs w:val="28"/>
        </w:rPr>
        <w:t xml:space="preserve"> </w:t>
      </w:r>
      <w:r w:rsidRPr="002D3DC0">
        <w:rPr>
          <w:rFonts w:ascii="Times New Roman" w:hAnsi="Times New Roman" w:cs="Times New Roman"/>
          <w:sz w:val="28"/>
          <w:szCs w:val="28"/>
        </w:rPr>
        <w:t>гипсовой модели.</w:t>
      </w:r>
      <w:r w:rsidR="008539B2">
        <w:rPr>
          <w:rFonts w:ascii="Times New Roman" w:hAnsi="Times New Roman" w:cs="Times New Roman"/>
          <w:sz w:val="28"/>
          <w:szCs w:val="28"/>
        </w:rPr>
        <w:t xml:space="preserve"> </w:t>
      </w:r>
      <w:r w:rsidR="00FF1ABE">
        <w:rPr>
          <w:rFonts w:ascii="Times New Roman" w:hAnsi="Times New Roman" w:cs="Times New Roman"/>
          <w:sz w:val="28"/>
          <w:szCs w:val="28"/>
        </w:rPr>
        <w:t>Конкурсанты</w:t>
      </w:r>
      <w:r w:rsidRPr="002D3DC0">
        <w:rPr>
          <w:rFonts w:ascii="Times New Roman" w:hAnsi="Times New Roman" w:cs="Times New Roman"/>
          <w:sz w:val="28"/>
          <w:szCs w:val="28"/>
        </w:rPr>
        <w:t xml:space="preserve"> должны выбрать конструкцию бюгельного протеза в</w:t>
      </w:r>
      <w:r w:rsidR="00DC6FEA">
        <w:rPr>
          <w:rFonts w:ascii="Times New Roman" w:hAnsi="Times New Roman" w:cs="Times New Roman"/>
          <w:sz w:val="28"/>
          <w:szCs w:val="28"/>
        </w:rPr>
        <w:t> </w:t>
      </w:r>
      <w:r w:rsidRPr="002D3DC0">
        <w:rPr>
          <w:rFonts w:ascii="Times New Roman" w:hAnsi="Times New Roman" w:cs="Times New Roman"/>
          <w:sz w:val="28"/>
          <w:szCs w:val="28"/>
        </w:rPr>
        <w:t>соответствии дефектом, выбрать форму и вид опорно-удерживающих элементов, отмоделировать их из воска (исключив выполнения этапа</w:t>
      </w:r>
      <w:r w:rsidR="00996BDB">
        <w:rPr>
          <w:rFonts w:ascii="Times New Roman" w:hAnsi="Times New Roman" w:cs="Times New Roman"/>
          <w:sz w:val="28"/>
          <w:szCs w:val="28"/>
        </w:rPr>
        <w:t xml:space="preserve"> </w:t>
      </w:r>
      <w:r w:rsidRPr="002D3DC0">
        <w:rPr>
          <w:rFonts w:ascii="Times New Roman" w:hAnsi="Times New Roman" w:cs="Times New Roman"/>
          <w:sz w:val="28"/>
          <w:szCs w:val="28"/>
        </w:rPr>
        <w:t>«дублирование модели»)</w:t>
      </w:r>
      <w:r w:rsidR="00DC6FEA">
        <w:rPr>
          <w:rFonts w:ascii="Times New Roman" w:hAnsi="Times New Roman" w:cs="Times New Roman"/>
          <w:sz w:val="28"/>
          <w:szCs w:val="28"/>
        </w:rPr>
        <w:t xml:space="preserve"> </w:t>
      </w:r>
      <w:r w:rsidRPr="002D3DC0">
        <w:rPr>
          <w:rFonts w:ascii="Times New Roman" w:hAnsi="Times New Roman" w:cs="Times New Roman"/>
          <w:sz w:val="28"/>
          <w:szCs w:val="28"/>
        </w:rPr>
        <w:t>руководствуясь приведенным ниже алгоритмам.</w:t>
      </w:r>
    </w:p>
    <w:p w14:paraId="4FC51CCE" w14:textId="77777777" w:rsidR="0048105D" w:rsidRPr="002D3DC0" w:rsidRDefault="0048105D" w:rsidP="00901CA9">
      <w:pPr>
        <w:numPr>
          <w:ilvl w:val="0"/>
          <w:numId w:val="30"/>
        </w:numPr>
        <w:spacing w:after="0" w:line="360" w:lineRule="auto"/>
        <w:ind w:left="0"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D3DC0">
        <w:rPr>
          <w:rFonts w:ascii="Times New Roman" w:eastAsia="Calibri" w:hAnsi="Times New Roman" w:cs="Times New Roman"/>
          <w:sz w:val="28"/>
          <w:szCs w:val="28"/>
        </w:rPr>
        <w:t>Подготовить рабочее место;</w:t>
      </w:r>
      <w:r w:rsidR="00853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3DC0">
        <w:rPr>
          <w:rFonts w:ascii="Times New Roman" w:eastAsia="Calibri" w:hAnsi="Times New Roman" w:cs="Times New Roman"/>
          <w:sz w:val="28"/>
          <w:szCs w:val="28"/>
        </w:rPr>
        <w:t>провести санитарную обработку рабочих поверхностей; подготовить инструментарий.</w:t>
      </w:r>
    </w:p>
    <w:p w14:paraId="57EEFAED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18" w:name="_cjdkz4wccif6" w:colFirst="0" w:colLast="0"/>
      <w:bookmarkEnd w:id="18"/>
      <w:r w:rsidRPr="002D3DC0">
        <w:rPr>
          <w:rFonts w:ascii="Times New Roman" w:hAnsi="Times New Roman"/>
          <w:sz w:val="28"/>
          <w:szCs w:val="28"/>
        </w:rPr>
        <w:t xml:space="preserve">Изучить рабочую модель в </w:t>
      </w:r>
      <w:proofErr w:type="spellStart"/>
      <w:r w:rsidRPr="002D3DC0">
        <w:rPr>
          <w:rFonts w:ascii="Times New Roman" w:hAnsi="Times New Roman"/>
          <w:sz w:val="28"/>
          <w:szCs w:val="28"/>
        </w:rPr>
        <w:t>параллелометре</w:t>
      </w:r>
      <w:proofErr w:type="spellEnd"/>
      <w:r w:rsidRPr="002D3DC0">
        <w:rPr>
          <w:rFonts w:ascii="Times New Roman" w:hAnsi="Times New Roman"/>
          <w:sz w:val="28"/>
          <w:szCs w:val="28"/>
        </w:rPr>
        <w:t>;</w:t>
      </w:r>
    </w:p>
    <w:p w14:paraId="061D4C1D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Произвести подготовку модели к дублированию;</w:t>
      </w:r>
    </w:p>
    <w:p w14:paraId="2CFDAB3C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Воспроизвести рисунок каркаса бюгельного протеза на огнеупорной модели;</w:t>
      </w:r>
    </w:p>
    <w:p w14:paraId="1A9EE734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Произвести моделирование каркаса бюгельного протеза;</w:t>
      </w:r>
    </w:p>
    <w:p w14:paraId="5D187787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Произвести скрупулёзную работу для достижения эстетичного результата;</w:t>
      </w:r>
    </w:p>
    <w:p w14:paraId="0EAE5462" w14:textId="77777777" w:rsidR="0048105D" w:rsidRPr="002D3DC0" w:rsidRDefault="0048105D" w:rsidP="00901CA9">
      <w:pPr>
        <w:pStyle w:val="aff1"/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Уборка рабочего места;</w:t>
      </w:r>
    </w:p>
    <w:p w14:paraId="24579D69" w14:textId="77777777" w:rsidR="00901CA9" w:rsidRDefault="00901CA9" w:rsidP="009034AD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E7DB03" w14:textId="1557916C" w:rsidR="009034AD" w:rsidRPr="009034AD" w:rsidRDefault="009034AD" w:rsidP="00901CA9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Г</w:t>
      </w:r>
      <w:r w:rsidRPr="009034A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Изготовления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ортодонтического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аппарата для лечения зубочелюстных аномалий</w:t>
      </w:r>
      <w:r w:rsidR="00B33B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322FA" w:rsidRPr="002322F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(инвариант)</w:t>
      </w:r>
    </w:p>
    <w:p w14:paraId="69C9F0C2" w14:textId="6E5C89D5" w:rsidR="009034AD" w:rsidRPr="00901CA9" w:rsidRDefault="009034AD" w:rsidP="00901CA9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901CA9">
        <w:rPr>
          <w:rFonts w:ascii="Times New Roman" w:eastAsia="Times New Roman" w:hAnsi="Times New Roman"/>
          <w:b/>
          <w:iCs/>
          <w:sz w:val="28"/>
          <w:szCs w:val="28"/>
        </w:rPr>
        <w:t>Время на выполнение модуля</w:t>
      </w:r>
      <w:r w:rsidR="00901CA9">
        <w:rPr>
          <w:rFonts w:ascii="Times New Roman" w:eastAsia="Times New Roman" w:hAnsi="Times New Roman"/>
          <w:bCs/>
          <w:iCs/>
          <w:sz w:val="28"/>
          <w:szCs w:val="28"/>
        </w:rPr>
        <w:t>:</w:t>
      </w:r>
      <w:r w:rsidRPr="00901CA9">
        <w:rPr>
          <w:rFonts w:ascii="Times New Roman" w:eastAsia="Times New Roman" w:hAnsi="Times New Roman"/>
          <w:bCs/>
          <w:iCs/>
          <w:sz w:val="28"/>
          <w:szCs w:val="28"/>
        </w:rPr>
        <w:t xml:space="preserve"> 6 часов</w:t>
      </w:r>
    </w:p>
    <w:p w14:paraId="4F7A2B78" w14:textId="4685E991" w:rsidR="00901CA9" w:rsidRDefault="009034AD" w:rsidP="00901CA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034AD">
        <w:rPr>
          <w:rFonts w:ascii="Times New Roman" w:eastAsia="Times New Roman" w:hAnsi="Times New Roman"/>
          <w:b/>
          <w:bCs/>
          <w:sz w:val="28"/>
          <w:szCs w:val="28"/>
        </w:rPr>
        <w:t>Задани</w:t>
      </w:r>
      <w:r w:rsidR="00901CA9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 w:rsidRPr="009034AD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0326272F" w14:textId="1506ABCC" w:rsidR="009034AD" w:rsidRPr="00226EFF" w:rsidRDefault="00901CA9" w:rsidP="00901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034AD" w:rsidRPr="00226EFF">
        <w:rPr>
          <w:rFonts w:ascii="Times New Roman" w:hAnsi="Times New Roman" w:cs="Times New Roman"/>
          <w:sz w:val="28"/>
          <w:szCs w:val="28"/>
        </w:rPr>
        <w:t xml:space="preserve">а данном этапе </w:t>
      </w:r>
      <w:r w:rsidR="00FF1ABE">
        <w:rPr>
          <w:rFonts w:ascii="Times New Roman" w:hAnsi="Times New Roman" w:cs="Times New Roman"/>
          <w:sz w:val="28"/>
          <w:szCs w:val="28"/>
        </w:rPr>
        <w:t>конкурсант</w:t>
      </w:r>
      <w:r w:rsidR="009034AD" w:rsidRPr="00226EFF">
        <w:rPr>
          <w:rFonts w:ascii="Times New Roman" w:hAnsi="Times New Roman" w:cs="Times New Roman"/>
          <w:sz w:val="28"/>
          <w:szCs w:val="28"/>
        </w:rPr>
        <w:t xml:space="preserve">ом </w:t>
      </w:r>
      <w:r w:rsidR="009034AD">
        <w:rPr>
          <w:rFonts w:ascii="Times New Roman" w:hAnsi="Times New Roman" w:cs="Times New Roman"/>
          <w:sz w:val="28"/>
          <w:szCs w:val="28"/>
        </w:rPr>
        <w:t xml:space="preserve">изготавливается </w:t>
      </w:r>
      <w:proofErr w:type="spellStart"/>
      <w:r w:rsidR="009034AD">
        <w:rPr>
          <w:rFonts w:ascii="Times New Roman" w:hAnsi="Times New Roman" w:cs="Times New Roman"/>
          <w:sz w:val="28"/>
          <w:szCs w:val="28"/>
        </w:rPr>
        <w:t>ортодонтический</w:t>
      </w:r>
      <w:proofErr w:type="spellEnd"/>
      <w:r w:rsidR="009034AD">
        <w:rPr>
          <w:rFonts w:ascii="Times New Roman" w:hAnsi="Times New Roman" w:cs="Times New Roman"/>
          <w:sz w:val="28"/>
          <w:szCs w:val="28"/>
        </w:rPr>
        <w:t xml:space="preserve"> аппарат для лечения зубочелюстных аномалий в детском возрасте. </w:t>
      </w:r>
      <w:r w:rsidR="00FF1ABE">
        <w:rPr>
          <w:rFonts w:ascii="Times New Roman" w:hAnsi="Times New Roman" w:cs="Times New Roman"/>
          <w:sz w:val="28"/>
          <w:szCs w:val="28"/>
        </w:rPr>
        <w:t>Конкурсанты</w:t>
      </w:r>
      <w:r w:rsidR="009034AD">
        <w:rPr>
          <w:rFonts w:ascii="Times New Roman" w:hAnsi="Times New Roman" w:cs="Times New Roman"/>
          <w:sz w:val="28"/>
          <w:szCs w:val="28"/>
        </w:rPr>
        <w:t xml:space="preserve"> должны согласно клинической ситуации выбрать конструкцию аппарата</w:t>
      </w:r>
      <w:r w:rsidR="00DB21DC">
        <w:rPr>
          <w:rFonts w:ascii="Times New Roman" w:hAnsi="Times New Roman" w:cs="Times New Roman"/>
          <w:sz w:val="28"/>
          <w:szCs w:val="28"/>
        </w:rPr>
        <w:t xml:space="preserve"> для</w:t>
      </w:r>
      <w:r w:rsidR="00996BDB">
        <w:rPr>
          <w:rFonts w:ascii="Times New Roman" w:hAnsi="Times New Roman" w:cs="Times New Roman"/>
          <w:sz w:val="28"/>
          <w:szCs w:val="28"/>
        </w:rPr>
        <w:t> </w:t>
      </w:r>
      <w:r w:rsidR="00DB21DC">
        <w:rPr>
          <w:rFonts w:ascii="Times New Roman" w:hAnsi="Times New Roman" w:cs="Times New Roman"/>
          <w:sz w:val="28"/>
          <w:szCs w:val="28"/>
        </w:rPr>
        <w:t>лечения и изготовить его</w:t>
      </w:r>
      <w:r w:rsidR="009034AD" w:rsidRPr="00226EFF">
        <w:rPr>
          <w:rFonts w:ascii="Times New Roman" w:hAnsi="Times New Roman" w:cs="Times New Roman"/>
          <w:sz w:val="28"/>
          <w:szCs w:val="28"/>
        </w:rPr>
        <w:t>. Алгоритм работы, следующий:</w:t>
      </w:r>
    </w:p>
    <w:p w14:paraId="69B9EE58" w14:textId="1D65928A" w:rsidR="009034AD" w:rsidRPr="00DC6FEA" w:rsidRDefault="009034AD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6FEA">
        <w:rPr>
          <w:rFonts w:ascii="Times New Roman" w:hAnsi="Times New Roman"/>
          <w:sz w:val="28"/>
          <w:szCs w:val="28"/>
        </w:rPr>
        <w:t>Подготовить рабочее место. Провести санитарную обработку рабочих поверхностей.</w:t>
      </w:r>
    </w:p>
    <w:p w14:paraId="1CF98F9F" w14:textId="77777777" w:rsidR="00DB21DC" w:rsidRDefault="009034AD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21DC">
        <w:rPr>
          <w:rFonts w:ascii="Times New Roman" w:hAnsi="Times New Roman"/>
          <w:sz w:val="28"/>
          <w:szCs w:val="28"/>
        </w:rPr>
        <w:t>Подготовить необходимые инструменты</w:t>
      </w:r>
      <w:r w:rsidR="00DB21DC">
        <w:rPr>
          <w:rFonts w:ascii="Times New Roman" w:hAnsi="Times New Roman"/>
          <w:sz w:val="28"/>
          <w:szCs w:val="28"/>
        </w:rPr>
        <w:t xml:space="preserve"> и расходные материалы- щипцы, артикулятор, проволоку.</w:t>
      </w:r>
    </w:p>
    <w:p w14:paraId="2D079596" w14:textId="77777777" w:rsidR="009034AD" w:rsidRDefault="00DB21DC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Определить конструктивный прикус и провести </w:t>
      </w:r>
      <w:proofErr w:type="spellStart"/>
      <w:r>
        <w:rPr>
          <w:rFonts w:ascii="Times New Roman" w:hAnsi="Times New Roman"/>
          <w:sz w:val="28"/>
          <w:szCs w:val="28"/>
        </w:rPr>
        <w:t>загипсовку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рабочих моделей в артикулятор.</w:t>
      </w:r>
    </w:p>
    <w:p w14:paraId="170278A2" w14:textId="77777777" w:rsidR="00DB21DC" w:rsidRDefault="00DB21DC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Нанести рисунок аппарата на рабочую модель.</w:t>
      </w:r>
    </w:p>
    <w:p w14:paraId="54DA89DC" w14:textId="77777777" w:rsidR="00DB21DC" w:rsidRDefault="00DB21DC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Изготовить конструктивные элементы с учетом клинической ситуации.</w:t>
      </w:r>
    </w:p>
    <w:p w14:paraId="5EE7A0CD" w14:textId="6838CFCF" w:rsidR="00DB21DC" w:rsidRDefault="00DB21DC" w:rsidP="00DC6FEA">
      <w:pPr>
        <w:pStyle w:val="aff1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фиксацию элементов и подготовить модель</w:t>
      </w:r>
      <w:r w:rsidR="008539B2">
        <w:rPr>
          <w:rFonts w:ascii="Times New Roman" w:hAnsi="Times New Roman"/>
          <w:sz w:val="28"/>
          <w:szCs w:val="28"/>
        </w:rPr>
        <w:t xml:space="preserve"> </w:t>
      </w:r>
      <w:r w:rsidR="00CA2492" w:rsidRPr="00CA2492">
        <w:rPr>
          <w:rFonts w:ascii="Times New Roman" w:hAnsi="Times New Roman"/>
          <w:sz w:val="28"/>
          <w:szCs w:val="28"/>
        </w:rPr>
        <w:t>к</w:t>
      </w:r>
      <w:r w:rsidR="00996BDB">
        <w:rPr>
          <w:rFonts w:ascii="Times New Roman" w:hAnsi="Times New Roman"/>
          <w:sz w:val="28"/>
          <w:szCs w:val="28"/>
        </w:rPr>
        <w:t> </w:t>
      </w:r>
      <w:r w:rsidR="00CA2492" w:rsidRPr="00CA2492">
        <w:rPr>
          <w:rFonts w:ascii="Times New Roman" w:hAnsi="Times New Roman"/>
          <w:sz w:val="28"/>
          <w:szCs w:val="28"/>
        </w:rPr>
        <w:t>нанесению полимера</w:t>
      </w:r>
      <w:r>
        <w:rPr>
          <w:rFonts w:ascii="Times New Roman" w:hAnsi="Times New Roman"/>
          <w:sz w:val="28"/>
          <w:szCs w:val="28"/>
        </w:rPr>
        <w:t>.</w:t>
      </w:r>
    </w:p>
    <w:p w14:paraId="7710B72E" w14:textId="77777777" w:rsidR="00DB21DC" w:rsidRDefault="00DB21DC" w:rsidP="00DC6FEA">
      <w:pPr>
        <w:pStyle w:val="aff1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Изготовить базис аппарата с применением </w:t>
      </w:r>
      <w:proofErr w:type="spellStart"/>
      <w:r>
        <w:rPr>
          <w:rFonts w:ascii="Times New Roman" w:hAnsi="Times New Roman"/>
          <w:sz w:val="28"/>
          <w:szCs w:val="28"/>
        </w:rPr>
        <w:t>ортодонтического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винта.</w:t>
      </w:r>
    </w:p>
    <w:p w14:paraId="57505054" w14:textId="77777777" w:rsidR="00DB21DC" w:rsidRDefault="00DB21DC" w:rsidP="00DC6FEA">
      <w:pPr>
        <w:pStyle w:val="aff1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Обработать и отполировать конструкцию.</w:t>
      </w:r>
    </w:p>
    <w:p w14:paraId="3F2680A8" w14:textId="393179FF" w:rsidR="006063D8" w:rsidRDefault="006063D8" w:rsidP="00DC6FEA">
      <w:pPr>
        <w:pStyle w:val="aff1"/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3DC0">
        <w:rPr>
          <w:rFonts w:ascii="Times New Roman" w:hAnsi="Times New Roman"/>
          <w:sz w:val="28"/>
          <w:szCs w:val="28"/>
        </w:rPr>
        <w:t>Уборка рабочего места</w:t>
      </w:r>
      <w:r w:rsidR="00996BDB">
        <w:rPr>
          <w:rFonts w:ascii="Times New Roman" w:hAnsi="Times New Roman"/>
          <w:sz w:val="28"/>
          <w:szCs w:val="28"/>
        </w:rPr>
        <w:t>.</w:t>
      </w:r>
    </w:p>
    <w:p w14:paraId="5F325C21" w14:textId="77777777" w:rsidR="00901CA9" w:rsidRPr="006063D8" w:rsidRDefault="00901CA9" w:rsidP="00DC6FEA">
      <w:pPr>
        <w:pStyle w:val="aff1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43227437" w14:textId="77777777" w:rsidR="00D17132" w:rsidRPr="00226EFF" w:rsidRDefault="0060658F" w:rsidP="00901CA9">
      <w:pPr>
        <w:pStyle w:val="2"/>
        <w:spacing w:before="0" w:after="0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19" w:name="_Toc78885643"/>
      <w:bookmarkStart w:id="20" w:name="_Toc124422971"/>
      <w:r w:rsidRPr="00226EFF">
        <w:rPr>
          <w:rFonts w:ascii="Times New Roman" w:hAnsi="Times New Roman"/>
          <w:iCs/>
          <w:szCs w:val="28"/>
          <w:lang w:val="ru-RU"/>
        </w:rPr>
        <w:t xml:space="preserve">2. </w:t>
      </w:r>
      <w:r w:rsidR="00D17132" w:rsidRPr="00226EFF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r w:rsidR="00D17132" w:rsidRPr="00226EFF">
        <w:rPr>
          <w:rFonts w:ascii="Times New Roman" w:hAnsi="Times New Roman"/>
          <w:i/>
          <w:color w:val="000000"/>
          <w:szCs w:val="28"/>
          <w:vertAlign w:val="superscript"/>
        </w:rPr>
        <w:footnoteReference w:id="2"/>
      </w:r>
      <w:bookmarkEnd w:id="19"/>
      <w:bookmarkEnd w:id="20"/>
    </w:p>
    <w:p w14:paraId="07CB1378" w14:textId="081EB09E" w:rsidR="00421C01" w:rsidRPr="00226EFF" w:rsidRDefault="00936C9F" w:rsidP="00901C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sz w:val="28"/>
          <w:szCs w:val="28"/>
        </w:rPr>
        <w:t>Согласно конкурсному заданию и выбранному дефекту зубного ряда принимающий регион изготавливает эталон-фантом</w:t>
      </w:r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 xml:space="preserve"> по количеству </w:t>
      </w:r>
      <w:r w:rsidR="00FF1ABE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 xml:space="preserve">ов (плюс несколько моделей на запас). Эталон-фантом должен быть изготовлен из </w:t>
      </w:r>
      <w:proofErr w:type="spellStart"/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>супрегипса</w:t>
      </w:r>
      <w:proofErr w:type="spellEnd"/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 xml:space="preserve"> не ниже 3 класса, не иметь воздушных пор и дефектов, усложняющих выбор и изготовление конструкции </w:t>
      </w:r>
      <w:r w:rsidR="00744AE6">
        <w:rPr>
          <w:rFonts w:ascii="Times New Roman" w:eastAsia="Times New Roman" w:hAnsi="Times New Roman" w:cs="Times New Roman"/>
          <w:sz w:val="28"/>
          <w:szCs w:val="28"/>
        </w:rPr>
        <w:t>конкурсантами</w:t>
      </w:r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>. Главный эксперт несет ответственность за своевременное изготовление и проверку качества нужн</w:t>
      </w:r>
      <w:r w:rsidR="00744AE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21C01" w:rsidRPr="00226EFF">
        <w:rPr>
          <w:rFonts w:ascii="Times New Roman" w:eastAsia="Times New Roman" w:hAnsi="Times New Roman" w:cs="Times New Roman"/>
          <w:sz w:val="28"/>
          <w:szCs w:val="28"/>
        </w:rPr>
        <w:t>х эталон-фантомов.</w:t>
      </w:r>
    </w:p>
    <w:p w14:paraId="14B6A8E1" w14:textId="36F4A5D3" w:rsidR="00421C01" w:rsidRPr="00226EFF" w:rsidRDefault="00421C01" w:rsidP="00901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EFF">
        <w:rPr>
          <w:rFonts w:ascii="Times New Roman" w:hAnsi="Times New Roman" w:cs="Times New Roman"/>
          <w:sz w:val="28"/>
          <w:szCs w:val="28"/>
        </w:rPr>
        <w:t xml:space="preserve">Материалы, выбираемые для модулей, которые </w:t>
      </w:r>
      <w:r w:rsidRPr="00DD68A0">
        <w:rPr>
          <w:rFonts w:ascii="Times New Roman" w:hAnsi="Times New Roman" w:cs="Times New Roman"/>
          <w:sz w:val="28"/>
          <w:szCs w:val="28"/>
        </w:rPr>
        <w:t xml:space="preserve">предстоит </w:t>
      </w:r>
      <w:r w:rsidR="00DD68A0" w:rsidRPr="00DD68A0">
        <w:rPr>
          <w:rFonts w:ascii="Times New Roman" w:hAnsi="Times New Roman" w:cs="Times New Roman"/>
          <w:sz w:val="28"/>
          <w:szCs w:val="28"/>
        </w:rPr>
        <w:t>выполнить</w:t>
      </w:r>
      <w:r w:rsidR="008539B2">
        <w:rPr>
          <w:rFonts w:ascii="Times New Roman" w:hAnsi="Times New Roman" w:cs="Times New Roman"/>
          <w:sz w:val="28"/>
          <w:szCs w:val="28"/>
        </w:rPr>
        <w:t xml:space="preserve"> </w:t>
      </w:r>
      <w:r w:rsidR="00FC0C63" w:rsidRPr="00DD68A0">
        <w:rPr>
          <w:rFonts w:ascii="Times New Roman" w:hAnsi="Times New Roman" w:cs="Times New Roman"/>
          <w:sz w:val="28"/>
          <w:szCs w:val="28"/>
        </w:rPr>
        <w:t>конкурсан</w:t>
      </w:r>
      <w:r w:rsidR="00DD68A0" w:rsidRPr="00DD68A0">
        <w:rPr>
          <w:rFonts w:ascii="Times New Roman" w:hAnsi="Times New Roman" w:cs="Times New Roman"/>
          <w:sz w:val="28"/>
          <w:szCs w:val="28"/>
        </w:rPr>
        <w:t>там</w:t>
      </w:r>
      <w:r w:rsidRPr="00DD68A0">
        <w:rPr>
          <w:rFonts w:ascii="Times New Roman" w:hAnsi="Times New Roman" w:cs="Times New Roman"/>
          <w:sz w:val="28"/>
          <w:szCs w:val="28"/>
        </w:rPr>
        <w:t xml:space="preserve"> чемпионата</w:t>
      </w:r>
      <w:r w:rsidRPr="00226EFF">
        <w:rPr>
          <w:rFonts w:ascii="Times New Roman" w:hAnsi="Times New Roman" w:cs="Times New Roman"/>
          <w:sz w:val="28"/>
          <w:szCs w:val="28"/>
        </w:rPr>
        <w:t xml:space="preserve"> (кроме тех случаев, когда материалы приносит с собой сам </w:t>
      </w:r>
      <w:r w:rsidR="00FF1ABE">
        <w:rPr>
          <w:rFonts w:ascii="Times New Roman" w:hAnsi="Times New Roman" w:cs="Times New Roman"/>
          <w:sz w:val="28"/>
          <w:szCs w:val="28"/>
        </w:rPr>
        <w:t>конкурсант</w:t>
      </w:r>
      <w:r w:rsidRPr="00226EFF">
        <w:rPr>
          <w:rFonts w:ascii="Times New Roman" w:hAnsi="Times New Roman" w:cs="Times New Roman"/>
          <w:sz w:val="28"/>
          <w:szCs w:val="28"/>
        </w:rPr>
        <w:t>), должны принадлежать к тому типу материалов, который</w:t>
      </w:r>
      <w:r w:rsidR="008539B2">
        <w:rPr>
          <w:rFonts w:ascii="Times New Roman" w:hAnsi="Times New Roman" w:cs="Times New Roman"/>
          <w:sz w:val="28"/>
          <w:szCs w:val="28"/>
        </w:rPr>
        <w:t xml:space="preserve"> </w:t>
      </w:r>
      <w:r w:rsidRPr="00226EFF">
        <w:rPr>
          <w:rFonts w:ascii="Times New Roman" w:hAnsi="Times New Roman" w:cs="Times New Roman"/>
          <w:sz w:val="28"/>
          <w:szCs w:val="28"/>
        </w:rPr>
        <w:t>имеется у ряда производителей, и который имеется в свободной продаже в регионе проведения чемпионата.</w:t>
      </w:r>
    </w:p>
    <w:p w14:paraId="3E7981C0" w14:textId="4E8BF504" w:rsidR="00421C01" w:rsidRPr="00226EFF" w:rsidRDefault="00DC6FEA" w:rsidP="00226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</w:t>
      </w:r>
      <w:r w:rsidR="00421C01" w:rsidRPr="00226EFF">
        <w:rPr>
          <w:rFonts w:ascii="Times New Roman" w:hAnsi="Times New Roman" w:cs="Times New Roman"/>
          <w:sz w:val="28"/>
          <w:szCs w:val="28"/>
        </w:rPr>
        <w:t>есоблюдени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21C01" w:rsidRPr="00226EFF">
        <w:rPr>
          <w:rFonts w:ascii="Times New Roman" w:hAnsi="Times New Roman" w:cs="Times New Roman"/>
          <w:sz w:val="28"/>
          <w:szCs w:val="28"/>
        </w:rPr>
        <w:t xml:space="preserve"> требований охран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21C01" w:rsidRPr="00226EFF">
        <w:rPr>
          <w:rFonts w:ascii="Times New Roman" w:hAnsi="Times New Roman" w:cs="Times New Roman"/>
          <w:sz w:val="28"/>
          <w:szCs w:val="28"/>
        </w:rPr>
        <w:t xml:space="preserve"> труда при выполнении </w:t>
      </w:r>
      <w:r>
        <w:rPr>
          <w:rFonts w:ascii="Times New Roman" w:hAnsi="Times New Roman" w:cs="Times New Roman"/>
          <w:sz w:val="28"/>
          <w:szCs w:val="28"/>
        </w:rPr>
        <w:t xml:space="preserve">конкурсного задания с конкурсанта снимаются </w:t>
      </w:r>
      <w:r w:rsidRPr="00DC6FEA">
        <w:rPr>
          <w:rFonts w:ascii="Times New Roman" w:hAnsi="Times New Roman" w:cs="Times New Roman"/>
          <w:sz w:val="28"/>
          <w:szCs w:val="28"/>
        </w:rPr>
        <w:t>баллы</w:t>
      </w:r>
      <w:r w:rsidR="00421C01" w:rsidRPr="00DC6FEA">
        <w:rPr>
          <w:rFonts w:ascii="Times New Roman" w:hAnsi="Times New Roman" w:cs="Times New Roman"/>
          <w:sz w:val="28"/>
          <w:szCs w:val="28"/>
        </w:rPr>
        <w:t>.</w:t>
      </w:r>
      <w:r w:rsidR="00421C01" w:rsidRPr="00226E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37D90" w14:textId="73C14FA6" w:rsidR="007445AF" w:rsidRPr="00226EFF" w:rsidRDefault="00FC0C63" w:rsidP="00226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Оценочные группы/группа формируется по согласованию с главным экспертом. </w:t>
      </w:r>
      <w:r w:rsidR="007445AF" w:rsidRPr="00226EFF">
        <w:rPr>
          <w:rFonts w:ascii="Times New Roman" w:hAnsi="Times New Roman" w:cs="Times New Roman"/>
          <w:sz w:val="28"/>
          <w:szCs w:val="28"/>
        </w:rPr>
        <w:t>Эксперт</w:t>
      </w:r>
      <w:r>
        <w:rPr>
          <w:rFonts w:ascii="Times New Roman" w:hAnsi="Times New Roman" w:cs="Times New Roman"/>
          <w:sz w:val="28"/>
          <w:szCs w:val="28"/>
        </w:rPr>
        <w:t xml:space="preserve">-наставник </w:t>
      </w:r>
      <w:r w:rsidR="007445AF" w:rsidRPr="00226EFF">
        <w:rPr>
          <w:rFonts w:ascii="Times New Roman" w:hAnsi="Times New Roman" w:cs="Times New Roman"/>
          <w:sz w:val="28"/>
          <w:szCs w:val="28"/>
        </w:rPr>
        <w:t xml:space="preserve">не оценивает </w:t>
      </w:r>
      <w:r w:rsidR="00FF1ABE">
        <w:rPr>
          <w:rFonts w:ascii="Times New Roman" w:hAnsi="Times New Roman" w:cs="Times New Roman"/>
          <w:sz w:val="28"/>
          <w:szCs w:val="28"/>
        </w:rPr>
        <w:t>конкурсант</w:t>
      </w:r>
      <w:r w:rsidR="007445AF" w:rsidRPr="00226EFF">
        <w:rPr>
          <w:rFonts w:ascii="Times New Roman" w:hAnsi="Times New Roman" w:cs="Times New Roman"/>
          <w:sz w:val="28"/>
          <w:szCs w:val="28"/>
        </w:rPr>
        <w:t>а из своей организации</w:t>
      </w:r>
      <w:r>
        <w:rPr>
          <w:rFonts w:ascii="Times New Roman" w:hAnsi="Times New Roman" w:cs="Times New Roman"/>
          <w:sz w:val="28"/>
          <w:szCs w:val="28"/>
        </w:rPr>
        <w:t>/своего региона</w:t>
      </w:r>
      <w:r w:rsidR="007445AF" w:rsidRPr="00226EFF">
        <w:rPr>
          <w:rFonts w:ascii="Times New Roman" w:hAnsi="Times New Roman" w:cs="Times New Roman"/>
          <w:sz w:val="28"/>
          <w:szCs w:val="28"/>
        </w:rPr>
        <w:t>.</w:t>
      </w:r>
    </w:p>
    <w:p w14:paraId="27A4DCD9" w14:textId="77777777" w:rsidR="002D3DC0" w:rsidRPr="00226EFF" w:rsidRDefault="002D3DC0" w:rsidP="00226E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Количество рабочих мест на площадке должно соответствовать </w:t>
      </w:r>
      <w:r w:rsidR="007445AF" w:rsidRPr="00226EFF">
        <w:rPr>
          <w:rFonts w:ascii="Times New Roman" w:eastAsia="Times New Roman" w:hAnsi="Times New Roman" w:cs="Times New Roman"/>
          <w:sz w:val="28"/>
          <w:szCs w:val="28"/>
        </w:rPr>
        <w:t>возможностям оснащения площадки оборудованием каждого региона индивидуально</w:t>
      </w:r>
      <w:r w:rsidR="00FC0C63">
        <w:rPr>
          <w:rFonts w:ascii="Times New Roman" w:eastAsia="Times New Roman" w:hAnsi="Times New Roman" w:cs="Times New Roman"/>
          <w:sz w:val="28"/>
          <w:szCs w:val="28"/>
        </w:rPr>
        <w:t xml:space="preserve"> согласно инфраструктурному листу</w:t>
      </w:r>
      <w:r w:rsidRPr="00226EF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B93B02" w14:textId="31010EAC" w:rsidR="00FC0C63" w:rsidRDefault="007445AF" w:rsidP="00901C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D3DC0" w:rsidRPr="00226EFF">
        <w:rPr>
          <w:rFonts w:ascii="Times New Roman" w:eastAsia="Times New Roman" w:hAnsi="Times New Roman" w:cs="Times New Roman"/>
          <w:sz w:val="28"/>
          <w:szCs w:val="28"/>
        </w:rPr>
        <w:t xml:space="preserve">ополнительное </w:t>
      </w:r>
      <w:r w:rsidRPr="00226EFF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конкурсного задания </w:t>
      </w:r>
      <w:r w:rsidR="002D3DC0" w:rsidRPr="00226EFF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F1AB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D3DC0" w:rsidRPr="00226EF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предоставляется. </w:t>
      </w:r>
    </w:p>
    <w:p w14:paraId="2F19B530" w14:textId="77777777" w:rsidR="00FC0C63" w:rsidRDefault="002D3DC0" w:rsidP="00901C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sz w:val="28"/>
          <w:szCs w:val="28"/>
        </w:rPr>
        <w:t>Баллы начисляются</w:t>
      </w:r>
      <w:r w:rsidR="007445AF" w:rsidRPr="00226EFF">
        <w:rPr>
          <w:rFonts w:ascii="Times New Roman" w:eastAsia="Times New Roman" w:hAnsi="Times New Roman" w:cs="Times New Roman"/>
          <w:sz w:val="28"/>
          <w:szCs w:val="28"/>
        </w:rPr>
        <w:t xml:space="preserve"> по факту выполненной работы</w:t>
      </w:r>
      <w:r w:rsidRPr="00226EF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48B6DA" w14:textId="77777777" w:rsidR="002D3DC0" w:rsidRPr="00FC0C63" w:rsidRDefault="007445AF" w:rsidP="00901C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0C63">
        <w:rPr>
          <w:rFonts w:ascii="Times New Roman" w:eastAsia="Times New Roman" w:hAnsi="Times New Roman" w:cs="Times New Roman"/>
          <w:bCs/>
          <w:sz w:val="28"/>
          <w:szCs w:val="28"/>
        </w:rPr>
        <w:t>Внесение 30 % изменения в конкурсное задание заключается в выборе зубных дефектов без изменения критериев оценки.</w:t>
      </w:r>
    </w:p>
    <w:p w14:paraId="689B7673" w14:textId="77777777" w:rsidR="002D3DC0" w:rsidRPr="00226EFF" w:rsidRDefault="002D3DC0" w:rsidP="00901CA9">
      <w:pPr>
        <w:pStyle w:val="3"/>
        <w:spacing w:befor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_Toc78885660"/>
      <w:r w:rsidRPr="00226EFF">
        <w:rPr>
          <w:rFonts w:ascii="Times New Roman" w:hAnsi="Times New Roman" w:cs="Times New Roman"/>
          <w:sz w:val="28"/>
          <w:szCs w:val="28"/>
          <w:lang w:val="ru-RU"/>
        </w:rPr>
        <w:t>2.1. Личный инструмент конкурсанта (ЛИК)</w:t>
      </w:r>
    </w:p>
    <w:p w14:paraId="2F1C0EE4" w14:textId="77777777" w:rsidR="002D3DC0" w:rsidRPr="00226EFF" w:rsidRDefault="00936C9F" w:rsidP="00901CA9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EFF">
        <w:rPr>
          <w:rFonts w:ascii="Times New Roman" w:eastAsia="Times New Roman" w:hAnsi="Times New Roman" w:cs="Times New Roman"/>
          <w:sz w:val="28"/>
          <w:szCs w:val="28"/>
        </w:rPr>
        <w:t xml:space="preserve">Наличие личного инструмента на конкурсной площадке запрещено. Весть инструмент, расходные материалы и оборудование должно быть одинаковым для всех </w:t>
      </w:r>
      <w:r w:rsidR="00FC0C63">
        <w:rPr>
          <w:rFonts w:ascii="Times New Roman" w:eastAsia="Times New Roman" w:hAnsi="Times New Roman" w:cs="Times New Roman"/>
          <w:sz w:val="28"/>
          <w:szCs w:val="28"/>
        </w:rPr>
        <w:t>конкурсантов</w:t>
      </w:r>
      <w:r w:rsidRPr="00226EFF">
        <w:rPr>
          <w:rFonts w:ascii="Times New Roman" w:eastAsia="Times New Roman" w:hAnsi="Times New Roman" w:cs="Times New Roman"/>
          <w:sz w:val="28"/>
          <w:szCs w:val="28"/>
        </w:rPr>
        <w:t xml:space="preserve"> Чемпионата и предоставляется регионом-организатором.</w:t>
      </w:r>
    </w:p>
    <w:p w14:paraId="26A5C165" w14:textId="77777777" w:rsidR="00901CA9" w:rsidRDefault="00A11569" w:rsidP="00901CA9">
      <w:pPr>
        <w:pStyle w:val="3"/>
        <w:spacing w:before="0"/>
        <w:jc w:val="center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226EFF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226EFF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proofErr w:type="gramStart"/>
      <w:r w:rsidR="00FB022D" w:rsidRPr="00226EFF">
        <w:rPr>
          <w:rFonts w:ascii="Times New Roman" w:hAnsi="Times New Roman" w:cs="Times New Roman"/>
          <w:iCs/>
          <w:sz w:val="28"/>
          <w:szCs w:val="28"/>
          <w:lang w:val="ru-RU"/>
        </w:rPr>
        <w:t>2.</w:t>
      </w:r>
      <w:r w:rsidR="00E15F2A" w:rsidRPr="00226EFF">
        <w:rPr>
          <w:rFonts w:ascii="Times New Roman" w:hAnsi="Times New Roman" w:cs="Times New Roman"/>
          <w:iCs/>
          <w:sz w:val="28"/>
          <w:szCs w:val="28"/>
          <w:lang w:val="ru-RU"/>
        </w:rPr>
        <w:t>Материалы</w:t>
      </w:r>
      <w:proofErr w:type="gramEnd"/>
      <w:r w:rsidR="00E15F2A" w:rsidRPr="00226EFF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оборудование и инструменты, </w:t>
      </w:r>
    </w:p>
    <w:p w14:paraId="627416FE" w14:textId="2A054145" w:rsidR="00E15F2A" w:rsidRPr="00226EFF" w:rsidRDefault="00E15F2A" w:rsidP="00901CA9">
      <w:pPr>
        <w:pStyle w:val="3"/>
        <w:spacing w:before="0"/>
        <w:jc w:val="center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226EFF">
        <w:rPr>
          <w:rFonts w:ascii="Times New Roman" w:hAnsi="Times New Roman" w:cs="Times New Roman"/>
          <w:iCs/>
          <w:sz w:val="28"/>
          <w:szCs w:val="28"/>
          <w:lang w:val="ru-RU"/>
        </w:rPr>
        <w:t>запрещенные на площадке</w:t>
      </w:r>
      <w:bookmarkEnd w:id="21"/>
    </w:p>
    <w:p w14:paraId="1A6F0CD4" w14:textId="77777777" w:rsidR="00DC6FEA" w:rsidRPr="00DC6FEA" w:rsidRDefault="00FC0C63" w:rsidP="00DC6F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24422973"/>
      <w:r>
        <w:rPr>
          <w:rFonts w:ascii="Times New Roman" w:hAnsi="Times New Roman" w:cs="Times New Roman"/>
          <w:sz w:val="28"/>
          <w:szCs w:val="28"/>
        </w:rPr>
        <w:t>У</w:t>
      </w:r>
      <w:r w:rsidR="002D3DC0" w:rsidRPr="00226EFF">
        <w:rPr>
          <w:rFonts w:ascii="Times New Roman" w:hAnsi="Times New Roman" w:cs="Times New Roman"/>
          <w:sz w:val="28"/>
          <w:szCs w:val="28"/>
        </w:rPr>
        <w:t>стройства передающие, принимающие и хранящие информацию (в том числе мобильные</w:t>
      </w:r>
      <w:r w:rsidR="002D3DC0" w:rsidRPr="00226EFF">
        <w:rPr>
          <w:rFonts w:ascii="Times New Roman" w:hAnsi="Times New Roman" w:cs="Times New Roman"/>
          <w:b/>
          <w:sz w:val="28"/>
          <w:szCs w:val="28"/>
        </w:rPr>
        <w:t xml:space="preserve"> телефоны)</w:t>
      </w:r>
      <w:r w:rsidR="002D3DC0" w:rsidRPr="00226EFF">
        <w:rPr>
          <w:rFonts w:ascii="Times New Roman" w:hAnsi="Times New Roman" w:cs="Times New Roman"/>
          <w:sz w:val="28"/>
          <w:szCs w:val="28"/>
        </w:rPr>
        <w:t xml:space="preserve">, которые должны </w:t>
      </w:r>
      <w:r w:rsidR="002D3DC0" w:rsidRPr="00FF1ABE">
        <w:rPr>
          <w:rFonts w:ascii="Times New Roman" w:hAnsi="Times New Roman" w:cs="Times New Roman"/>
          <w:bCs/>
          <w:sz w:val="28"/>
          <w:szCs w:val="28"/>
        </w:rPr>
        <w:t xml:space="preserve">сдаваться </w:t>
      </w:r>
      <w:r w:rsidR="00FF1ABE" w:rsidRPr="00FF1ABE">
        <w:rPr>
          <w:rFonts w:ascii="Times New Roman" w:hAnsi="Times New Roman" w:cs="Times New Roman"/>
          <w:bCs/>
          <w:sz w:val="28"/>
          <w:szCs w:val="28"/>
        </w:rPr>
        <w:t>конкурсант</w:t>
      </w:r>
      <w:r w:rsidR="002D3DC0" w:rsidRPr="00FF1ABE">
        <w:rPr>
          <w:rFonts w:ascii="Times New Roman" w:hAnsi="Times New Roman" w:cs="Times New Roman"/>
          <w:bCs/>
          <w:sz w:val="28"/>
          <w:szCs w:val="28"/>
        </w:rPr>
        <w:t>ами и</w:t>
      </w:r>
      <w:r w:rsidR="00B33B51" w:rsidRPr="00FF1ABE">
        <w:rPr>
          <w:rFonts w:ascii="Times New Roman" w:hAnsi="Times New Roman" w:cs="Times New Roman"/>
          <w:bCs/>
          <w:sz w:val="28"/>
          <w:szCs w:val="28"/>
        </w:rPr>
        <w:t> </w:t>
      </w:r>
      <w:r w:rsidR="007445AF" w:rsidRPr="00FF1ABE">
        <w:rPr>
          <w:rFonts w:ascii="Times New Roman" w:hAnsi="Times New Roman" w:cs="Times New Roman"/>
          <w:bCs/>
          <w:sz w:val="28"/>
          <w:szCs w:val="28"/>
        </w:rPr>
        <w:t>э</w:t>
      </w:r>
      <w:r w:rsidR="002D3DC0" w:rsidRPr="00FF1ABE">
        <w:rPr>
          <w:rFonts w:ascii="Times New Roman" w:hAnsi="Times New Roman" w:cs="Times New Roman"/>
          <w:bCs/>
          <w:sz w:val="28"/>
          <w:szCs w:val="28"/>
        </w:rPr>
        <w:t>кспертами-наставниками на хранение Главному эксперту</w:t>
      </w:r>
      <w:r w:rsidR="00DC6FEA">
        <w:rPr>
          <w:rFonts w:ascii="Times New Roman" w:hAnsi="Times New Roman" w:cs="Times New Roman"/>
          <w:sz w:val="28"/>
          <w:szCs w:val="28"/>
        </w:rPr>
        <w:t xml:space="preserve">. </w:t>
      </w:r>
      <w:r w:rsidR="002D3DC0" w:rsidRPr="00226EFF">
        <w:rPr>
          <w:rFonts w:ascii="Times New Roman" w:hAnsi="Times New Roman" w:cs="Times New Roman"/>
          <w:sz w:val="28"/>
          <w:szCs w:val="28"/>
        </w:rPr>
        <w:t xml:space="preserve">Их можно </w:t>
      </w:r>
      <w:r w:rsidR="002D3DC0" w:rsidRPr="00DC6FEA">
        <w:rPr>
          <w:rFonts w:ascii="Times New Roman" w:hAnsi="Times New Roman" w:cs="Times New Roman"/>
          <w:sz w:val="28"/>
          <w:szCs w:val="28"/>
        </w:rPr>
        <w:t xml:space="preserve">забирать в конце каждого </w:t>
      </w:r>
      <w:r w:rsidR="00996BDB" w:rsidRPr="00DC6FEA">
        <w:rPr>
          <w:rFonts w:ascii="Times New Roman" w:hAnsi="Times New Roman" w:cs="Times New Roman"/>
          <w:sz w:val="28"/>
          <w:szCs w:val="28"/>
        </w:rPr>
        <w:t xml:space="preserve">соревновательного </w:t>
      </w:r>
      <w:r w:rsidR="002D3DC0" w:rsidRPr="00DC6FEA">
        <w:rPr>
          <w:rFonts w:ascii="Times New Roman" w:hAnsi="Times New Roman" w:cs="Times New Roman"/>
          <w:sz w:val="28"/>
          <w:szCs w:val="28"/>
        </w:rPr>
        <w:t>дня.</w:t>
      </w:r>
    </w:p>
    <w:p w14:paraId="3D35F317" w14:textId="77777777" w:rsidR="00DC6FEA" w:rsidRPr="00DC6FEA" w:rsidRDefault="002D3DC0" w:rsidP="00DC6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FEA">
        <w:rPr>
          <w:rFonts w:ascii="Times New Roman" w:hAnsi="Times New Roman"/>
          <w:sz w:val="28"/>
          <w:szCs w:val="28"/>
        </w:rPr>
        <w:t>Конкурсантам, Экспертам не разрешается выносить бумажные или цифровые копии конкурсного задания за пределы рабочей площадки до завершения Чемпионата.</w:t>
      </w:r>
    </w:p>
    <w:p w14:paraId="55349C86" w14:textId="77777777" w:rsidR="00DC6FEA" w:rsidRPr="00DC6FEA" w:rsidRDefault="002D3DC0" w:rsidP="00DC6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FEA">
        <w:rPr>
          <w:rFonts w:ascii="Times New Roman" w:hAnsi="Times New Roman"/>
          <w:sz w:val="28"/>
          <w:szCs w:val="28"/>
        </w:rPr>
        <w:t xml:space="preserve">Перерывы: в расписании отмечены перерывы (на обед); Конкурсанты могут покидать комнату для Конкурсантов только во время перерывов. Конкурсанты могут пройти в санузел в сопровождении </w:t>
      </w:r>
      <w:r w:rsidR="00936C9F" w:rsidRPr="00DC6FEA">
        <w:rPr>
          <w:rFonts w:ascii="Times New Roman" w:hAnsi="Times New Roman"/>
          <w:sz w:val="28"/>
          <w:szCs w:val="28"/>
        </w:rPr>
        <w:t>волонтеров (если иное не указано в регламенте (положении Чемпионата))</w:t>
      </w:r>
      <w:r w:rsidRPr="00DC6FEA">
        <w:rPr>
          <w:rFonts w:ascii="Times New Roman" w:hAnsi="Times New Roman"/>
          <w:sz w:val="28"/>
          <w:szCs w:val="28"/>
        </w:rPr>
        <w:t>.</w:t>
      </w:r>
    </w:p>
    <w:p w14:paraId="25EFA84D" w14:textId="098883CA" w:rsidR="002D3DC0" w:rsidRPr="00DC6FEA" w:rsidRDefault="002D3DC0" w:rsidP="00DC6F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FEA">
        <w:rPr>
          <w:rFonts w:ascii="Times New Roman" w:hAnsi="Times New Roman"/>
          <w:sz w:val="28"/>
          <w:szCs w:val="28"/>
        </w:rPr>
        <w:t xml:space="preserve">Конкурсантам запрещается </w:t>
      </w:r>
      <w:r w:rsidR="00936C9F" w:rsidRPr="00DC6FEA">
        <w:rPr>
          <w:rFonts w:ascii="Times New Roman" w:hAnsi="Times New Roman"/>
          <w:sz w:val="28"/>
          <w:szCs w:val="28"/>
        </w:rPr>
        <w:t>любое общение</w:t>
      </w:r>
      <w:r w:rsidR="008539B2" w:rsidRPr="00DC6FEA">
        <w:rPr>
          <w:rFonts w:ascii="Times New Roman" w:hAnsi="Times New Roman"/>
          <w:sz w:val="28"/>
          <w:szCs w:val="28"/>
        </w:rPr>
        <w:t xml:space="preserve"> </w:t>
      </w:r>
      <w:r w:rsidR="00936C9F" w:rsidRPr="00DC6FEA">
        <w:rPr>
          <w:rFonts w:ascii="Times New Roman" w:hAnsi="Times New Roman"/>
          <w:sz w:val="28"/>
          <w:szCs w:val="28"/>
        </w:rPr>
        <w:t>с</w:t>
      </w:r>
      <w:r w:rsidRPr="00DC6FEA">
        <w:rPr>
          <w:rFonts w:ascii="Times New Roman" w:hAnsi="Times New Roman"/>
          <w:sz w:val="28"/>
          <w:szCs w:val="28"/>
        </w:rPr>
        <w:t xml:space="preserve"> Конкурсантами в той же компетенции</w:t>
      </w:r>
      <w:r w:rsidR="00FC0C63" w:rsidRPr="00DC6FEA">
        <w:rPr>
          <w:rFonts w:ascii="Times New Roman" w:hAnsi="Times New Roman"/>
          <w:sz w:val="28"/>
          <w:szCs w:val="28"/>
        </w:rPr>
        <w:t>, с</w:t>
      </w:r>
      <w:r w:rsidR="00936C9F" w:rsidRPr="00DC6FEA">
        <w:rPr>
          <w:rFonts w:ascii="Times New Roman" w:hAnsi="Times New Roman"/>
          <w:sz w:val="28"/>
          <w:szCs w:val="28"/>
        </w:rPr>
        <w:t xml:space="preserve"> экспертами-наставниками и индустриальными экспертами </w:t>
      </w:r>
      <w:r w:rsidR="00FC0C63" w:rsidRPr="00DC6FEA">
        <w:rPr>
          <w:rFonts w:ascii="Times New Roman" w:hAnsi="Times New Roman"/>
          <w:sz w:val="28"/>
          <w:szCs w:val="28"/>
        </w:rPr>
        <w:t xml:space="preserve">как </w:t>
      </w:r>
      <w:r w:rsidR="00936C9F" w:rsidRPr="00DC6FEA">
        <w:rPr>
          <w:rFonts w:ascii="Times New Roman" w:hAnsi="Times New Roman"/>
          <w:sz w:val="28"/>
          <w:szCs w:val="28"/>
        </w:rPr>
        <w:t>на площадке</w:t>
      </w:r>
      <w:r w:rsidR="00FC0C63" w:rsidRPr="00DC6FEA">
        <w:rPr>
          <w:rFonts w:ascii="Times New Roman" w:hAnsi="Times New Roman"/>
          <w:sz w:val="28"/>
          <w:szCs w:val="28"/>
        </w:rPr>
        <w:t>, так</w:t>
      </w:r>
      <w:r w:rsidR="00936C9F" w:rsidRPr="00DC6FEA">
        <w:rPr>
          <w:rFonts w:ascii="Times New Roman" w:hAnsi="Times New Roman"/>
          <w:sz w:val="28"/>
          <w:szCs w:val="28"/>
        </w:rPr>
        <w:t xml:space="preserve"> и в перерывах на обед и санитарный перерыв.</w:t>
      </w:r>
    </w:p>
    <w:p w14:paraId="3C1E3ADB" w14:textId="77777777" w:rsidR="00DC6FEA" w:rsidRDefault="00DC6FEA" w:rsidP="00DC6FEA">
      <w:pPr>
        <w:pStyle w:val="a9"/>
      </w:pPr>
    </w:p>
    <w:p w14:paraId="76184AC4" w14:textId="5B99F378" w:rsidR="00B37579" w:rsidRPr="00226EFF" w:rsidRDefault="00A11569" w:rsidP="00DC6FEA">
      <w:pPr>
        <w:pStyle w:val="-1"/>
        <w:spacing w:before="0" w:after="0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  <w:r w:rsidRPr="00226EFF">
        <w:rPr>
          <w:rFonts w:ascii="Times New Roman" w:hAnsi="Times New Roman"/>
          <w:caps w:val="0"/>
          <w:color w:val="auto"/>
          <w:sz w:val="28"/>
          <w:szCs w:val="28"/>
        </w:rPr>
        <w:lastRenderedPageBreak/>
        <w:t>3</w:t>
      </w:r>
      <w:r w:rsidR="00E75567" w:rsidRPr="00226EFF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FC0C63" w:rsidRPr="00226EFF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22"/>
    </w:p>
    <w:p w14:paraId="1CF93545" w14:textId="497CC93B" w:rsidR="00945E13" w:rsidRPr="00226EFF" w:rsidRDefault="00901CA9" w:rsidP="00DC6F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 </w:t>
      </w:r>
      <w:r w:rsidR="00945E13" w:rsidRPr="00226EFF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226EFF">
        <w:rPr>
          <w:rFonts w:ascii="Times New Roman" w:hAnsi="Times New Roman" w:cs="Times New Roman"/>
          <w:sz w:val="28"/>
          <w:szCs w:val="28"/>
        </w:rPr>
        <w:t>ого</w:t>
      </w:r>
      <w:r w:rsidR="00945E13" w:rsidRPr="00226EFF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226EF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7D597B" w14:textId="5099819C" w:rsidR="00B37579" w:rsidRPr="00226EFF" w:rsidRDefault="00901CA9" w:rsidP="00DC6F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B33B51">
        <w:rPr>
          <w:rFonts w:ascii="Times New Roman" w:hAnsi="Times New Roman" w:cs="Times New Roman"/>
          <w:sz w:val="28"/>
          <w:szCs w:val="28"/>
        </w:rPr>
        <w:t xml:space="preserve">е 2. </w:t>
      </w:r>
      <w:r w:rsidR="00B37579" w:rsidRPr="00226EFF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226EFF">
        <w:rPr>
          <w:rFonts w:ascii="Times New Roman" w:hAnsi="Times New Roman" w:cs="Times New Roman"/>
          <w:sz w:val="28"/>
          <w:szCs w:val="28"/>
        </w:rPr>
        <w:t>ого</w:t>
      </w:r>
      <w:r w:rsidR="00B37579" w:rsidRPr="00226EFF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226EFF">
        <w:rPr>
          <w:rFonts w:ascii="Times New Roman" w:hAnsi="Times New Roman" w:cs="Times New Roman"/>
          <w:sz w:val="28"/>
          <w:szCs w:val="28"/>
        </w:rPr>
        <w:t>я</w:t>
      </w:r>
      <w:r w:rsidR="00B33B51">
        <w:rPr>
          <w:rFonts w:ascii="Times New Roman" w:hAnsi="Times New Roman" w:cs="Times New Roman"/>
          <w:sz w:val="28"/>
          <w:szCs w:val="28"/>
        </w:rPr>
        <w:t>.</w:t>
      </w:r>
    </w:p>
    <w:p w14:paraId="4EC062D0" w14:textId="02CF09FB" w:rsidR="00A27EE4" w:rsidRDefault="00B33B51" w:rsidP="00DC6F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3. </w:t>
      </w:r>
      <w:r w:rsidR="00A11569" w:rsidRPr="00226EFF">
        <w:rPr>
          <w:rFonts w:ascii="Times New Roman" w:hAnsi="Times New Roman" w:cs="Times New Roman"/>
          <w:sz w:val="28"/>
          <w:szCs w:val="28"/>
        </w:rPr>
        <w:t>Инструкция по охране труда по</w:t>
      </w:r>
      <w:r w:rsidR="00DC6FEA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226EFF">
        <w:rPr>
          <w:rFonts w:ascii="Times New Roman" w:hAnsi="Times New Roman" w:cs="Times New Roman"/>
          <w:sz w:val="28"/>
          <w:szCs w:val="28"/>
        </w:rPr>
        <w:t>компетенции «</w:t>
      </w:r>
      <w:r w:rsidR="00936C9F" w:rsidRPr="00226EFF">
        <w:rPr>
          <w:rFonts w:ascii="Times New Roman" w:hAnsi="Times New Roman" w:cs="Times New Roman"/>
          <w:sz w:val="28"/>
          <w:szCs w:val="28"/>
        </w:rPr>
        <w:t>Стоматология ортопедическая</w:t>
      </w:r>
      <w:r w:rsidR="00A11569" w:rsidRPr="00226EFF">
        <w:rPr>
          <w:rFonts w:ascii="Times New Roman" w:hAnsi="Times New Roman" w:cs="Times New Roman"/>
          <w:sz w:val="28"/>
          <w:szCs w:val="28"/>
        </w:rPr>
        <w:t>».</w:t>
      </w:r>
    </w:p>
    <w:p w14:paraId="2B6AE882" w14:textId="180C90E1" w:rsidR="00B37579" w:rsidRPr="00226EFF" w:rsidRDefault="00B33B51" w:rsidP="00DC6F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4. Чек-лист компетенции.</w:t>
      </w:r>
    </w:p>
    <w:p w14:paraId="3F668563" w14:textId="77777777" w:rsidR="00D41269" w:rsidRPr="00226EFF" w:rsidRDefault="00D41269" w:rsidP="00DC6FEA">
      <w:pPr>
        <w:pStyle w:val="-2"/>
        <w:spacing w:before="0" w:after="0"/>
        <w:jc w:val="both"/>
        <w:rPr>
          <w:rFonts w:ascii="Times New Roman" w:eastAsia="Arial Unicode MS" w:hAnsi="Times New Roman"/>
          <w:i/>
          <w:szCs w:val="28"/>
        </w:rPr>
      </w:pPr>
    </w:p>
    <w:sectPr w:rsidR="00D41269" w:rsidRPr="00226EFF" w:rsidSect="00901CA9">
      <w:headerReference w:type="default" r:id="rId9"/>
      <w:footerReference w:type="default" r:id="rId10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DDAF1" w14:textId="77777777" w:rsidR="00B13175" w:rsidRDefault="00B13175" w:rsidP="00970F49">
      <w:pPr>
        <w:spacing w:after="0" w:line="240" w:lineRule="auto"/>
      </w:pPr>
      <w:r>
        <w:separator/>
      </w:r>
    </w:p>
  </w:endnote>
  <w:endnote w:type="continuationSeparator" w:id="0">
    <w:p w14:paraId="083B471F" w14:textId="77777777" w:rsidR="00B13175" w:rsidRDefault="00B1317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02679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ACF7CE" w14:textId="489A48F1" w:rsidR="00D17132" w:rsidRPr="00901CA9" w:rsidRDefault="00901CA9" w:rsidP="00901CA9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01C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1C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1C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01CA9">
          <w:rPr>
            <w:rFonts w:ascii="Times New Roman" w:hAnsi="Times New Roman" w:cs="Times New Roman"/>
            <w:sz w:val="24"/>
            <w:szCs w:val="24"/>
          </w:rPr>
          <w:t>2</w:t>
        </w:r>
        <w:r w:rsidRPr="00901C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0C4D" w14:textId="77777777" w:rsidR="00B13175" w:rsidRDefault="00B13175" w:rsidP="00970F49">
      <w:pPr>
        <w:spacing w:after="0" w:line="240" w:lineRule="auto"/>
      </w:pPr>
      <w:r>
        <w:separator/>
      </w:r>
    </w:p>
  </w:footnote>
  <w:footnote w:type="continuationSeparator" w:id="0">
    <w:p w14:paraId="50B6877E" w14:textId="77777777" w:rsidR="00B13175" w:rsidRDefault="00B13175" w:rsidP="00970F49">
      <w:pPr>
        <w:spacing w:after="0" w:line="240" w:lineRule="auto"/>
      </w:pPr>
      <w:r>
        <w:continuationSeparator/>
      </w:r>
    </w:p>
  </w:footnote>
  <w:footnote w:id="1">
    <w:p w14:paraId="258EC2AB" w14:textId="77777777" w:rsidR="009E52E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70CECE6B" w14:textId="77777777"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69E9" w14:textId="77777777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0B2D"/>
    <w:multiLevelType w:val="hybridMultilevel"/>
    <w:tmpl w:val="B9F8063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7141707"/>
    <w:multiLevelType w:val="hybridMultilevel"/>
    <w:tmpl w:val="13D68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501F1"/>
    <w:multiLevelType w:val="hybridMultilevel"/>
    <w:tmpl w:val="3AFAF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F6F83"/>
    <w:multiLevelType w:val="hybridMultilevel"/>
    <w:tmpl w:val="B964D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 w15:restartNumberingAfterBreak="0">
    <w:nsid w:val="2FCC6401"/>
    <w:multiLevelType w:val="hybridMultilevel"/>
    <w:tmpl w:val="A8DED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84F71"/>
    <w:multiLevelType w:val="hybridMultilevel"/>
    <w:tmpl w:val="5E926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A29EF"/>
    <w:multiLevelType w:val="hybridMultilevel"/>
    <w:tmpl w:val="F79826A0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3" w15:restartNumberingAfterBreak="0">
    <w:nsid w:val="543A06FA"/>
    <w:multiLevelType w:val="hybridMultilevel"/>
    <w:tmpl w:val="A58C9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A4A28"/>
    <w:multiLevelType w:val="hybridMultilevel"/>
    <w:tmpl w:val="5C9052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DD4C5A"/>
    <w:multiLevelType w:val="hybridMultilevel"/>
    <w:tmpl w:val="D7625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77D65"/>
    <w:multiLevelType w:val="hybridMultilevel"/>
    <w:tmpl w:val="FDBE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3"/>
  </w:num>
  <w:num w:numId="7">
    <w:abstractNumId w:val="3"/>
  </w:num>
  <w:num w:numId="8">
    <w:abstractNumId w:val="6"/>
  </w:num>
  <w:num w:numId="9">
    <w:abstractNumId w:val="28"/>
  </w:num>
  <w:num w:numId="10">
    <w:abstractNumId w:val="8"/>
  </w:num>
  <w:num w:numId="11">
    <w:abstractNumId w:val="4"/>
  </w:num>
  <w:num w:numId="12">
    <w:abstractNumId w:val="14"/>
  </w:num>
  <w:num w:numId="13">
    <w:abstractNumId w:val="31"/>
  </w:num>
  <w:num w:numId="14">
    <w:abstractNumId w:val="15"/>
  </w:num>
  <w:num w:numId="15">
    <w:abstractNumId w:val="29"/>
  </w:num>
  <w:num w:numId="16">
    <w:abstractNumId w:val="32"/>
  </w:num>
  <w:num w:numId="17">
    <w:abstractNumId w:val="30"/>
  </w:num>
  <w:num w:numId="18">
    <w:abstractNumId w:val="26"/>
  </w:num>
  <w:num w:numId="19">
    <w:abstractNumId w:val="19"/>
  </w:num>
  <w:num w:numId="20">
    <w:abstractNumId w:val="22"/>
  </w:num>
  <w:num w:numId="21">
    <w:abstractNumId w:val="16"/>
  </w:num>
  <w:num w:numId="22">
    <w:abstractNumId w:val="5"/>
  </w:num>
  <w:num w:numId="23">
    <w:abstractNumId w:val="20"/>
  </w:num>
  <w:num w:numId="24">
    <w:abstractNumId w:val="11"/>
  </w:num>
  <w:num w:numId="25">
    <w:abstractNumId w:val="17"/>
  </w:num>
  <w:num w:numId="26">
    <w:abstractNumId w:val="25"/>
  </w:num>
  <w:num w:numId="27">
    <w:abstractNumId w:val="9"/>
  </w:num>
  <w:num w:numId="28">
    <w:abstractNumId w:val="18"/>
  </w:num>
  <w:num w:numId="29">
    <w:abstractNumId w:val="27"/>
  </w:num>
  <w:num w:numId="30">
    <w:abstractNumId w:val="24"/>
  </w:num>
  <w:num w:numId="31">
    <w:abstractNumId w:val="23"/>
  </w:num>
  <w:num w:numId="32">
    <w:abstractNumId w:val="12"/>
  </w:num>
  <w:num w:numId="3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F49"/>
    <w:rsid w:val="00004051"/>
    <w:rsid w:val="000051E8"/>
    <w:rsid w:val="000121F7"/>
    <w:rsid w:val="00021CCE"/>
    <w:rsid w:val="000244DA"/>
    <w:rsid w:val="00024F7D"/>
    <w:rsid w:val="000268C1"/>
    <w:rsid w:val="00041A78"/>
    <w:rsid w:val="000550BB"/>
    <w:rsid w:val="00056CDE"/>
    <w:rsid w:val="00067386"/>
    <w:rsid w:val="00081D65"/>
    <w:rsid w:val="000A1F96"/>
    <w:rsid w:val="000A2C60"/>
    <w:rsid w:val="000B3397"/>
    <w:rsid w:val="000B55A2"/>
    <w:rsid w:val="000B643E"/>
    <w:rsid w:val="000D258B"/>
    <w:rsid w:val="000D43CC"/>
    <w:rsid w:val="000D4C46"/>
    <w:rsid w:val="000D74AA"/>
    <w:rsid w:val="000F0FC3"/>
    <w:rsid w:val="000F5E02"/>
    <w:rsid w:val="001024BE"/>
    <w:rsid w:val="00104C98"/>
    <w:rsid w:val="00106458"/>
    <w:rsid w:val="00112DA2"/>
    <w:rsid w:val="00114D79"/>
    <w:rsid w:val="00127743"/>
    <w:rsid w:val="0015561E"/>
    <w:rsid w:val="001627D5"/>
    <w:rsid w:val="0017612A"/>
    <w:rsid w:val="00184486"/>
    <w:rsid w:val="001C63E7"/>
    <w:rsid w:val="001E1DF9"/>
    <w:rsid w:val="002101C5"/>
    <w:rsid w:val="00211D21"/>
    <w:rsid w:val="002148F0"/>
    <w:rsid w:val="00220E70"/>
    <w:rsid w:val="00226EFF"/>
    <w:rsid w:val="002322FA"/>
    <w:rsid w:val="00237603"/>
    <w:rsid w:val="00255CDA"/>
    <w:rsid w:val="00270E01"/>
    <w:rsid w:val="002757B6"/>
    <w:rsid w:val="002776A1"/>
    <w:rsid w:val="0029547E"/>
    <w:rsid w:val="00297641"/>
    <w:rsid w:val="002B1426"/>
    <w:rsid w:val="002B5EC1"/>
    <w:rsid w:val="002C74AC"/>
    <w:rsid w:val="002D17CA"/>
    <w:rsid w:val="002D3DC0"/>
    <w:rsid w:val="002F2906"/>
    <w:rsid w:val="003005B7"/>
    <w:rsid w:val="00300CA3"/>
    <w:rsid w:val="00304227"/>
    <w:rsid w:val="003105F1"/>
    <w:rsid w:val="00313A55"/>
    <w:rsid w:val="003242E1"/>
    <w:rsid w:val="00333911"/>
    <w:rsid w:val="00334165"/>
    <w:rsid w:val="003411CE"/>
    <w:rsid w:val="003531E7"/>
    <w:rsid w:val="003601A4"/>
    <w:rsid w:val="0036031A"/>
    <w:rsid w:val="0037535C"/>
    <w:rsid w:val="00377ED3"/>
    <w:rsid w:val="00381FB7"/>
    <w:rsid w:val="0038781F"/>
    <w:rsid w:val="003934F8"/>
    <w:rsid w:val="00397A1B"/>
    <w:rsid w:val="003A21C8"/>
    <w:rsid w:val="003C1D7A"/>
    <w:rsid w:val="003C5F97"/>
    <w:rsid w:val="003D1E51"/>
    <w:rsid w:val="004114B4"/>
    <w:rsid w:val="00421079"/>
    <w:rsid w:val="00421C01"/>
    <w:rsid w:val="004254FE"/>
    <w:rsid w:val="00436FFC"/>
    <w:rsid w:val="00437D28"/>
    <w:rsid w:val="0044354A"/>
    <w:rsid w:val="00446715"/>
    <w:rsid w:val="00454353"/>
    <w:rsid w:val="004572A0"/>
    <w:rsid w:val="00461AC6"/>
    <w:rsid w:val="0047429B"/>
    <w:rsid w:val="0048105D"/>
    <w:rsid w:val="004904C5"/>
    <w:rsid w:val="004917C4"/>
    <w:rsid w:val="004A07A5"/>
    <w:rsid w:val="004A5057"/>
    <w:rsid w:val="004B692B"/>
    <w:rsid w:val="004C3CAF"/>
    <w:rsid w:val="004C703E"/>
    <w:rsid w:val="004D096E"/>
    <w:rsid w:val="004E785E"/>
    <w:rsid w:val="004E7905"/>
    <w:rsid w:val="00500187"/>
    <w:rsid w:val="005055FF"/>
    <w:rsid w:val="00510059"/>
    <w:rsid w:val="0055114A"/>
    <w:rsid w:val="00554CBB"/>
    <w:rsid w:val="005560AC"/>
    <w:rsid w:val="0056194A"/>
    <w:rsid w:val="00565B7C"/>
    <w:rsid w:val="00573DF4"/>
    <w:rsid w:val="005834BD"/>
    <w:rsid w:val="005A1625"/>
    <w:rsid w:val="005B05D5"/>
    <w:rsid w:val="005B0DEC"/>
    <w:rsid w:val="005B1C40"/>
    <w:rsid w:val="005B5BC5"/>
    <w:rsid w:val="005B66FC"/>
    <w:rsid w:val="005C6A23"/>
    <w:rsid w:val="005D7F61"/>
    <w:rsid w:val="005E30DC"/>
    <w:rsid w:val="005E5F33"/>
    <w:rsid w:val="005E66FC"/>
    <w:rsid w:val="00605DD7"/>
    <w:rsid w:val="006063D8"/>
    <w:rsid w:val="0060658F"/>
    <w:rsid w:val="00613219"/>
    <w:rsid w:val="0062789A"/>
    <w:rsid w:val="006319D5"/>
    <w:rsid w:val="0063396F"/>
    <w:rsid w:val="006370C4"/>
    <w:rsid w:val="00640E46"/>
    <w:rsid w:val="0064179C"/>
    <w:rsid w:val="00643A8A"/>
    <w:rsid w:val="0064491A"/>
    <w:rsid w:val="00646B98"/>
    <w:rsid w:val="00653B50"/>
    <w:rsid w:val="006776B4"/>
    <w:rsid w:val="006873B8"/>
    <w:rsid w:val="006A1C7D"/>
    <w:rsid w:val="006A53C6"/>
    <w:rsid w:val="006B0FEA"/>
    <w:rsid w:val="006B2533"/>
    <w:rsid w:val="006C6D6D"/>
    <w:rsid w:val="006C7A3B"/>
    <w:rsid w:val="006C7CE4"/>
    <w:rsid w:val="006D2135"/>
    <w:rsid w:val="006F4464"/>
    <w:rsid w:val="00714CA4"/>
    <w:rsid w:val="007250D9"/>
    <w:rsid w:val="007274B8"/>
    <w:rsid w:val="00727F97"/>
    <w:rsid w:val="00730AE0"/>
    <w:rsid w:val="0074245E"/>
    <w:rsid w:val="0074372D"/>
    <w:rsid w:val="007445AF"/>
    <w:rsid w:val="00744AE6"/>
    <w:rsid w:val="007604F9"/>
    <w:rsid w:val="00764773"/>
    <w:rsid w:val="00767989"/>
    <w:rsid w:val="00772801"/>
    <w:rsid w:val="007735DC"/>
    <w:rsid w:val="0078311A"/>
    <w:rsid w:val="00786827"/>
    <w:rsid w:val="007913CB"/>
    <w:rsid w:val="00791D70"/>
    <w:rsid w:val="007A61C5"/>
    <w:rsid w:val="007A6888"/>
    <w:rsid w:val="007B0DCC"/>
    <w:rsid w:val="007B2222"/>
    <w:rsid w:val="007B3FD5"/>
    <w:rsid w:val="007D3601"/>
    <w:rsid w:val="007D6C20"/>
    <w:rsid w:val="007E5BED"/>
    <w:rsid w:val="007E73B4"/>
    <w:rsid w:val="00812516"/>
    <w:rsid w:val="00826FF5"/>
    <w:rsid w:val="00832EBB"/>
    <w:rsid w:val="00834734"/>
    <w:rsid w:val="00835BF6"/>
    <w:rsid w:val="008539B2"/>
    <w:rsid w:val="008612A0"/>
    <w:rsid w:val="00871136"/>
    <w:rsid w:val="008761F3"/>
    <w:rsid w:val="00881DD2"/>
    <w:rsid w:val="00882B54"/>
    <w:rsid w:val="008912AE"/>
    <w:rsid w:val="008A785A"/>
    <w:rsid w:val="008B0F23"/>
    <w:rsid w:val="008B560B"/>
    <w:rsid w:val="008C1513"/>
    <w:rsid w:val="008C41F7"/>
    <w:rsid w:val="008D6DCF"/>
    <w:rsid w:val="008E5424"/>
    <w:rsid w:val="00901689"/>
    <w:rsid w:val="009018F0"/>
    <w:rsid w:val="00901CA9"/>
    <w:rsid w:val="009034AD"/>
    <w:rsid w:val="00906E82"/>
    <w:rsid w:val="009168B1"/>
    <w:rsid w:val="00936C9F"/>
    <w:rsid w:val="00945E13"/>
    <w:rsid w:val="00953113"/>
    <w:rsid w:val="00954B97"/>
    <w:rsid w:val="00955127"/>
    <w:rsid w:val="009562FB"/>
    <w:rsid w:val="00956BC9"/>
    <w:rsid w:val="00961C09"/>
    <w:rsid w:val="00965A6B"/>
    <w:rsid w:val="00970F49"/>
    <w:rsid w:val="009715DA"/>
    <w:rsid w:val="00976338"/>
    <w:rsid w:val="00985BC9"/>
    <w:rsid w:val="00986E93"/>
    <w:rsid w:val="009931F0"/>
    <w:rsid w:val="009955F8"/>
    <w:rsid w:val="00996BDB"/>
    <w:rsid w:val="009A36AD"/>
    <w:rsid w:val="009B18A2"/>
    <w:rsid w:val="009D04EE"/>
    <w:rsid w:val="009E37D3"/>
    <w:rsid w:val="009E52E7"/>
    <w:rsid w:val="009F57C0"/>
    <w:rsid w:val="009F729F"/>
    <w:rsid w:val="00A021D0"/>
    <w:rsid w:val="00A0510D"/>
    <w:rsid w:val="00A073CF"/>
    <w:rsid w:val="00A11569"/>
    <w:rsid w:val="00A204BB"/>
    <w:rsid w:val="00A20A67"/>
    <w:rsid w:val="00A27EE4"/>
    <w:rsid w:val="00A57976"/>
    <w:rsid w:val="00A636B8"/>
    <w:rsid w:val="00A766CC"/>
    <w:rsid w:val="00A83ECA"/>
    <w:rsid w:val="00A8496D"/>
    <w:rsid w:val="00A85D42"/>
    <w:rsid w:val="00A87627"/>
    <w:rsid w:val="00A905CC"/>
    <w:rsid w:val="00A91D4B"/>
    <w:rsid w:val="00A962D4"/>
    <w:rsid w:val="00A9790B"/>
    <w:rsid w:val="00AA2B8A"/>
    <w:rsid w:val="00AD2200"/>
    <w:rsid w:val="00AE1B55"/>
    <w:rsid w:val="00AE6AB7"/>
    <w:rsid w:val="00AE7A32"/>
    <w:rsid w:val="00B068D3"/>
    <w:rsid w:val="00B13175"/>
    <w:rsid w:val="00B162B5"/>
    <w:rsid w:val="00B236AD"/>
    <w:rsid w:val="00B25349"/>
    <w:rsid w:val="00B30A26"/>
    <w:rsid w:val="00B33B51"/>
    <w:rsid w:val="00B34973"/>
    <w:rsid w:val="00B37579"/>
    <w:rsid w:val="00B40FFB"/>
    <w:rsid w:val="00B4196F"/>
    <w:rsid w:val="00B45392"/>
    <w:rsid w:val="00B45AA4"/>
    <w:rsid w:val="00B52786"/>
    <w:rsid w:val="00B527C9"/>
    <w:rsid w:val="00B549C5"/>
    <w:rsid w:val="00B610A2"/>
    <w:rsid w:val="00B83D8E"/>
    <w:rsid w:val="00B90FE3"/>
    <w:rsid w:val="00BA2CF0"/>
    <w:rsid w:val="00BA5B69"/>
    <w:rsid w:val="00BC3813"/>
    <w:rsid w:val="00BC7808"/>
    <w:rsid w:val="00BE099A"/>
    <w:rsid w:val="00C0592E"/>
    <w:rsid w:val="00C06EBC"/>
    <w:rsid w:val="00C0723F"/>
    <w:rsid w:val="00C07EDE"/>
    <w:rsid w:val="00C17B01"/>
    <w:rsid w:val="00C21E3A"/>
    <w:rsid w:val="00C26C83"/>
    <w:rsid w:val="00C41501"/>
    <w:rsid w:val="00C428B6"/>
    <w:rsid w:val="00C52383"/>
    <w:rsid w:val="00C56A9B"/>
    <w:rsid w:val="00C740CF"/>
    <w:rsid w:val="00C8277D"/>
    <w:rsid w:val="00C95538"/>
    <w:rsid w:val="00C96567"/>
    <w:rsid w:val="00C9725E"/>
    <w:rsid w:val="00C97E44"/>
    <w:rsid w:val="00CA2492"/>
    <w:rsid w:val="00CA6CCD"/>
    <w:rsid w:val="00CC50B7"/>
    <w:rsid w:val="00CE2498"/>
    <w:rsid w:val="00CE36B8"/>
    <w:rsid w:val="00CE3AEC"/>
    <w:rsid w:val="00CF0DA9"/>
    <w:rsid w:val="00D02C00"/>
    <w:rsid w:val="00D03521"/>
    <w:rsid w:val="00D056D1"/>
    <w:rsid w:val="00D12ABD"/>
    <w:rsid w:val="00D16F4B"/>
    <w:rsid w:val="00D17132"/>
    <w:rsid w:val="00D2075B"/>
    <w:rsid w:val="00D229F1"/>
    <w:rsid w:val="00D36866"/>
    <w:rsid w:val="00D37CEC"/>
    <w:rsid w:val="00D37DEA"/>
    <w:rsid w:val="00D405D4"/>
    <w:rsid w:val="00D41269"/>
    <w:rsid w:val="00D45007"/>
    <w:rsid w:val="00D617CC"/>
    <w:rsid w:val="00D82DEC"/>
    <w:rsid w:val="00D87A1E"/>
    <w:rsid w:val="00DA7346"/>
    <w:rsid w:val="00DB21DC"/>
    <w:rsid w:val="00DC674A"/>
    <w:rsid w:val="00DC6FEA"/>
    <w:rsid w:val="00DD12A1"/>
    <w:rsid w:val="00DD3221"/>
    <w:rsid w:val="00DD68A0"/>
    <w:rsid w:val="00DE39D8"/>
    <w:rsid w:val="00DE5614"/>
    <w:rsid w:val="00DF7D76"/>
    <w:rsid w:val="00E0407E"/>
    <w:rsid w:val="00E04FDF"/>
    <w:rsid w:val="00E15F2A"/>
    <w:rsid w:val="00E279E8"/>
    <w:rsid w:val="00E31492"/>
    <w:rsid w:val="00E34354"/>
    <w:rsid w:val="00E551BB"/>
    <w:rsid w:val="00E579D6"/>
    <w:rsid w:val="00E676DF"/>
    <w:rsid w:val="00E726C4"/>
    <w:rsid w:val="00E73A93"/>
    <w:rsid w:val="00E75567"/>
    <w:rsid w:val="00E857D6"/>
    <w:rsid w:val="00EA0163"/>
    <w:rsid w:val="00EA0C3A"/>
    <w:rsid w:val="00EA30C6"/>
    <w:rsid w:val="00EB2779"/>
    <w:rsid w:val="00EB4115"/>
    <w:rsid w:val="00ED18F9"/>
    <w:rsid w:val="00ED53C9"/>
    <w:rsid w:val="00ED797F"/>
    <w:rsid w:val="00EE7652"/>
    <w:rsid w:val="00EE7DA3"/>
    <w:rsid w:val="00F013B8"/>
    <w:rsid w:val="00F02D1F"/>
    <w:rsid w:val="00F02F7A"/>
    <w:rsid w:val="00F1662D"/>
    <w:rsid w:val="00F3099C"/>
    <w:rsid w:val="00F35F4F"/>
    <w:rsid w:val="00F50AC5"/>
    <w:rsid w:val="00F564C5"/>
    <w:rsid w:val="00F6025D"/>
    <w:rsid w:val="00F672B2"/>
    <w:rsid w:val="00F8108E"/>
    <w:rsid w:val="00F8340A"/>
    <w:rsid w:val="00F83D10"/>
    <w:rsid w:val="00F85C7D"/>
    <w:rsid w:val="00F96457"/>
    <w:rsid w:val="00FA5904"/>
    <w:rsid w:val="00FB022D"/>
    <w:rsid w:val="00FB1F17"/>
    <w:rsid w:val="00FB3492"/>
    <w:rsid w:val="00FC0C63"/>
    <w:rsid w:val="00FD193A"/>
    <w:rsid w:val="00FD20DE"/>
    <w:rsid w:val="00FE74B5"/>
    <w:rsid w:val="00FF1ABE"/>
    <w:rsid w:val="00FF2B2A"/>
    <w:rsid w:val="00FF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C19B0"/>
  <w15:docId w15:val="{403C8AA1-07AC-4948-B8AD-86DB868F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5E5F33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DD6BC-4A68-4ABD-941F-04302874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4092</Words>
  <Characters>23328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Роман Ситдиков</cp:lastModifiedBy>
  <cp:revision>59</cp:revision>
  <dcterms:created xsi:type="dcterms:W3CDTF">2023-01-12T10:59:00Z</dcterms:created>
  <dcterms:modified xsi:type="dcterms:W3CDTF">2026-01-13T11:09:00Z</dcterms:modified>
</cp:coreProperties>
</file>